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23DT1489166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kalorifer kazanı elektrik tesisatı malzeme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CUMHURİYET İLOKLU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5055239798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23DT1489166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561"/>
        <w:gridCol w:w="3272"/>
        <w:gridCol w:w="890"/>
        <w:gridCol w:w="831"/>
        <w:gridCol w:w="705"/>
        <w:gridCol w:w="4587"/>
        <w:gridCol w:w="1369"/>
        <w:gridCol w:w="1195"/>
      </w:tblGrid>
      <w:tr w:rsidR="00B2267C">
        <w:trPr>
          <w:jc w:val="center"/>
        </w:trPr>
        <w:tc>
          <w:tcPr>
            <w:tcW w:w="0" w:type="auto"/>
          </w:tcPr>
          <w:p w:rsidR="00C11AF8" w:rsidRPr="00C11AF8" w:rsidRDefault="005C6B1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2267C" w:rsidRDefault="005C6B1D">
            <w:r>
              <w:rPr>
                <w:b/>
              </w:rPr>
              <w:t>Para Birimi</w:t>
            </w:r>
          </w:p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kontaktör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31230000 - Elektrik dağıtım ya da kontrol düzenekleri parçaları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Termik (Motor İçin)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31230000 - Elektrik dağıtım ya da kontrol düzenekleri parçaları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Mono Faz Sigorta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31230000 - Elektrik dağıtım ya da kontrol düzenekleri parçaları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Trifaz Sigorta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31230000 - Elektrik dağıtım ya da kontrol düzenekleri parçaları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10 KW Otomatik Regülatör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 xml:space="preserve">42131130 - Isı regülatörleri 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Faz Koruma Rölesi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31230000 - Elektrik dağıtım ya da kontrol düzenekleri parçaları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  <w:tr w:rsidR="00B2267C">
        <w:trPr>
          <w:jc w:val="center"/>
        </w:trPr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4x2.5 Kablo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metre</w:t>
            </w:r>
          </w:p>
        </w:tc>
        <w:tc>
          <w:tcPr>
            <w:tcW w:w="0" w:type="auto"/>
          </w:tcPr>
          <w:p w:rsidR="00B2267C" w:rsidRDefault="005C6B1D">
            <w:r>
              <w:rPr>
                <w:sz w:val="18"/>
              </w:rPr>
              <w:t>31321220 - Orta gerilim kabloları</w:t>
            </w:r>
          </w:p>
        </w:tc>
        <w:tc>
          <w:tcPr>
            <w:tcW w:w="0" w:type="auto"/>
          </w:tcPr>
          <w:p w:rsidR="00B2267C" w:rsidRDefault="00B2267C"/>
        </w:tc>
        <w:tc>
          <w:tcPr>
            <w:tcW w:w="0" w:type="auto"/>
          </w:tcPr>
          <w:p w:rsidR="00B2267C" w:rsidRDefault="00B2267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1D" w:rsidRDefault="005C6B1D" w:rsidP="005B2F2D">
      <w:pPr>
        <w:spacing w:after="0" w:line="240" w:lineRule="auto"/>
      </w:pPr>
      <w:r>
        <w:separator/>
      </w:r>
    </w:p>
  </w:endnote>
  <w:endnote w:type="continuationSeparator" w:id="1">
    <w:p w:rsidR="005C6B1D" w:rsidRDefault="005C6B1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1D" w:rsidRDefault="005C6B1D" w:rsidP="005B2F2D">
      <w:pPr>
        <w:spacing w:after="0" w:line="240" w:lineRule="auto"/>
      </w:pPr>
      <w:r>
        <w:separator/>
      </w:r>
    </w:p>
  </w:footnote>
  <w:footnote w:type="continuationSeparator" w:id="1">
    <w:p w:rsidR="005C6B1D" w:rsidRDefault="005C6B1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B2267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AF2F4B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14.12.2023 14:30:51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23DT1489166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5C6B1D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F2F4B"/>
    <w:rsid w:val="00B2267C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SECLİFE</cp:lastModifiedBy>
  <cp:revision>2</cp:revision>
  <dcterms:created xsi:type="dcterms:W3CDTF">2023-12-14T11:31:00Z</dcterms:created>
  <dcterms:modified xsi:type="dcterms:W3CDTF">2023-12-14T11:31:00Z</dcterms:modified>
</cp:coreProperties>
</file>