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C077D8" w:rsidP="00C02152">
      <w:pPr>
        <w:jc w:val="center"/>
        <w:rPr>
          <w:b/>
          <w:sz w:val="28"/>
          <w:szCs w:val="28"/>
        </w:rPr>
      </w:pPr>
      <w:r>
        <w:rPr>
          <w:b/>
          <w:sz w:val="28"/>
          <w:szCs w:val="28"/>
        </w:rPr>
        <w:t>DEĞİRMENLİ ORTAOKULU</w:t>
      </w:r>
    </w:p>
    <w:p w:rsidR="000975EA" w:rsidRPr="00C76DEC" w:rsidRDefault="000975EA" w:rsidP="00C02152">
      <w:pPr>
        <w:jc w:val="center"/>
        <w:rPr>
          <w:b/>
          <w:sz w:val="28"/>
          <w:szCs w:val="28"/>
        </w:rPr>
      </w:pPr>
    </w:p>
    <w:p w:rsidR="001F608E" w:rsidRPr="00C76DEC" w:rsidRDefault="00D574F0" w:rsidP="000975EA">
      <w:pPr>
        <w:pStyle w:val="Balk1"/>
        <w:ind w:left="0" w:right="-288"/>
        <w:jc w:val="center"/>
        <w:rPr>
          <w:b/>
          <w:bCs/>
          <w:spacing w:val="4"/>
          <w:szCs w:val="24"/>
        </w:rPr>
      </w:pPr>
      <w:r>
        <w:rPr>
          <w:b/>
          <w:bCs/>
          <w:spacing w:val="4"/>
          <w:szCs w:val="24"/>
        </w:rPr>
        <w:t xml:space="preserve">DEĞİRMENLİ İLKOKULU </w:t>
      </w:r>
      <w:r w:rsidR="00D60FAD">
        <w:rPr>
          <w:b/>
          <w:bCs/>
          <w:spacing w:val="4"/>
          <w:szCs w:val="24"/>
        </w:rPr>
        <w:t>TEMİZLİK</w:t>
      </w:r>
      <w:r w:rsidR="00E05696" w:rsidRPr="00C76DEC">
        <w:rPr>
          <w:b/>
          <w:bCs/>
          <w:spacing w:val="4"/>
          <w:szCs w:val="24"/>
        </w:rPr>
        <w:t xml:space="preserv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C077D8">
        <w:t>10</w:t>
      </w:r>
      <w:r w:rsidR="001A783B" w:rsidRPr="00C76DEC">
        <w:t xml:space="preserve"> (</w:t>
      </w:r>
      <w:r w:rsidR="00C077D8">
        <w:t>on</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C077D8">
        <w:t>ılan Değirmenli Ortaokulu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D574F0">
        <w:t>10 (on</w:t>
      </w:r>
      <w:r w:rsidR="00C51C8C" w:rsidRPr="00C76DEC">
        <w:t>)</w:t>
      </w:r>
      <w:r w:rsidR="005D1BF4">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D574F0">
        <w:t>Değirmenli İlkokulu</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D574F0">
        <w:t>Değirmenli İlkokulu</w:t>
      </w:r>
      <w:r w:rsidR="00C077D8" w:rsidRPr="00C76DEC">
        <w:t xml:space="preserve">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B744C0" w:rsidRPr="00C76DEC" w:rsidRDefault="00B744C0" w:rsidP="001F608E">
      <w:pPr>
        <w:pStyle w:val="ListeParagraf"/>
        <w:numPr>
          <w:ilvl w:val="0"/>
          <w:numId w:val="2"/>
        </w:numPr>
        <w:ind w:left="567" w:hanging="436"/>
        <w:jc w:val="both"/>
        <w:rPr>
          <w:bCs/>
          <w:szCs w:val="24"/>
        </w:rPr>
      </w:pPr>
      <w:r w:rsidRPr="00C76DEC">
        <w:rPr>
          <w:bCs/>
          <w:szCs w:val="24"/>
        </w:rPr>
        <w:t>Her Üründen ihtiyaç oranında alınacak olup üstte belirtilen tabloya birim/adet/paket fiyatı yazılacaktır.</w:t>
      </w:r>
    </w:p>
    <w:p w:rsidR="001F608E" w:rsidRPr="00C76DEC" w:rsidRDefault="001F608E" w:rsidP="001F608E">
      <w:pPr>
        <w:pStyle w:val="ListeParagraf"/>
        <w:numPr>
          <w:ilvl w:val="0"/>
          <w:numId w:val="2"/>
        </w:numPr>
        <w:ind w:left="567" w:hanging="436"/>
        <w:jc w:val="both"/>
        <w:rPr>
          <w:bCs/>
          <w:szCs w:val="24"/>
        </w:rPr>
      </w:pPr>
      <w:r w:rsidRPr="00C76DEC">
        <w:rPr>
          <w:bCs/>
          <w:szCs w:val="24"/>
        </w:rPr>
        <w:t>Tablo 1’de adet ve ö</w:t>
      </w:r>
      <w:r w:rsidR="006B518D" w:rsidRPr="00C76DEC">
        <w:rPr>
          <w:bCs/>
          <w:szCs w:val="24"/>
        </w:rPr>
        <w:t>zellikleri belirtilen malzeme</w:t>
      </w:r>
      <w:r w:rsidR="00085C94">
        <w:rPr>
          <w:bCs/>
          <w:szCs w:val="24"/>
        </w:rPr>
        <w:t xml:space="preserve"> temin edilerek i</w:t>
      </w:r>
      <w:r w:rsidRPr="00C76DEC">
        <w:rPr>
          <w:bCs/>
          <w:szCs w:val="24"/>
        </w:rPr>
        <w:t>dareye teslim edilecektir.</w:t>
      </w:r>
    </w:p>
    <w:p w:rsidR="001F608E" w:rsidRPr="00C76DEC" w:rsidRDefault="001F608E" w:rsidP="001F608E">
      <w:pPr>
        <w:pStyle w:val="ListeParagraf"/>
        <w:numPr>
          <w:ilvl w:val="0"/>
          <w:numId w:val="2"/>
        </w:numPr>
        <w:ind w:left="567" w:hanging="436"/>
        <w:jc w:val="both"/>
        <w:rPr>
          <w:bCs/>
          <w:szCs w:val="24"/>
        </w:rPr>
      </w:pPr>
      <w:r w:rsidRPr="00C76DEC">
        <w:rPr>
          <w:szCs w:val="24"/>
        </w:rPr>
        <w:t>Ürünler üst düzey kalitede ve 1. sınıf standartlarda olacaktır.</w:t>
      </w:r>
    </w:p>
    <w:p w:rsidR="005D22B8" w:rsidRPr="00C76DEC" w:rsidRDefault="005D22B8" w:rsidP="001F608E">
      <w:pPr>
        <w:pStyle w:val="ListeParagraf"/>
        <w:numPr>
          <w:ilvl w:val="0"/>
          <w:numId w:val="2"/>
        </w:numPr>
        <w:ind w:left="567" w:hanging="436"/>
        <w:jc w:val="both"/>
        <w:rPr>
          <w:bCs/>
          <w:szCs w:val="24"/>
        </w:rPr>
      </w:pPr>
      <w:r w:rsidRPr="00C76DEC">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sunmalıdır. </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Default="009E064B" w:rsidP="009E064B">
      <w:pPr>
        <w:jc w:val="both"/>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C077D8" w:rsidRPr="00C077D8" w:rsidRDefault="00C077D8" w:rsidP="009E064B">
      <w:pPr>
        <w:jc w:val="both"/>
        <w:rPr>
          <w:bCs/>
        </w:rPr>
      </w:pPr>
      <w:r>
        <w:rPr>
          <w:b/>
        </w:rPr>
        <w:t>5-</w:t>
      </w:r>
      <w:r>
        <w:rPr>
          <w:b/>
          <w:i/>
        </w:rPr>
        <w:t xml:space="preserve"> </w:t>
      </w:r>
      <w:r>
        <w:t>Teklif kapalı zarf şeklinde okul müdürlüğüne elden teslim edilecektir.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tbl>
      <w:tblPr>
        <w:tblStyle w:val="TabloKlavuzu"/>
        <w:tblW w:w="0" w:type="auto"/>
        <w:tblLook w:val="04A0"/>
      </w:tblPr>
      <w:tblGrid>
        <w:gridCol w:w="1606"/>
        <w:gridCol w:w="1606"/>
        <w:gridCol w:w="1606"/>
        <w:gridCol w:w="1606"/>
        <w:gridCol w:w="1606"/>
        <w:gridCol w:w="1606"/>
      </w:tblGrid>
      <w:tr w:rsidR="00C077D8" w:rsidTr="00C077D8">
        <w:tc>
          <w:tcPr>
            <w:tcW w:w="1606" w:type="dxa"/>
          </w:tcPr>
          <w:p w:rsidR="00C077D8" w:rsidRDefault="00C077D8" w:rsidP="00B1404A">
            <w:pPr>
              <w:pStyle w:val="ListeParagraf"/>
              <w:ind w:left="0"/>
              <w:jc w:val="both"/>
              <w:rPr>
                <w:b/>
                <w:bCs/>
                <w:szCs w:val="24"/>
              </w:rPr>
            </w:pPr>
            <w:r>
              <w:rPr>
                <w:b/>
                <w:bCs/>
                <w:szCs w:val="24"/>
              </w:rPr>
              <w:t>sıra</w:t>
            </w:r>
          </w:p>
        </w:tc>
        <w:tc>
          <w:tcPr>
            <w:tcW w:w="1606" w:type="dxa"/>
          </w:tcPr>
          <w:p w:rsidR="00C077D8" w:rsidRDefault="00C077D8" w:rsidP="00B1404A">
            <w:pPr>
              <w:pStyle w:val="ListeParagraf"/>
              <w:ind w:left="0"/>
              <w:jc w:val="both"/>
              <w:rPr>
                <w:b/>
                <w:bCs/>
                <w:szCs w:val="24"/>
              </w:rPr>
            </w:pPr>
            <w:r>
              <w:rPr>
                <w:b/>
                <w:bCs/>
                <w:szCs w:val="24"/>
              </w:rPr>
              <w:t>Malhizmet -yapım -işi</w:t>
            </w:r>
          </w:p>
        </w:tc>
        <w:tc>
          <w:tcPr>
            <w:tcW w:w="1606" w:type="dxa"/>
          </w:tcPr>
          <w:p w:rsidR="00C077D8" w:rsidRDefault="00C077D8" w:rsidP="00B1404A">
            <w:pPr>
              <w:pStyle w:val="ListeParagraf"/>
              <w:ind w:left="0"/>
              <w:jc w:val="both"/>
              <w:rPr>
                <w:b/>
                <w:bCs/>
                <w:szCs w:val="24"/>
              </w:rPr>
            </w:pPr>
            <w:r>
              <w:rPr>
                <w:b/>
                <w:bCs/>
                <w:szCs w:val="24"/>
              </w:rPr>
              <w:t>Mal özelikleri</w:t>
            </w:r>
          </w:p>
        </w:tc>
        <w:tc>
          <w:tcPr>
            <w:tcW w:w="1606" w:type="dxa"/>
          </w:tcPr>
          <w:p w:rsidR="00C077D8" w:rsidRDefault="00C077D8" w:rsidP="00B1404A">
            <w:pPr>
              <w:pStyle w:val="ListeParagraf"/>
              <w:ind w:left="0"/>
              <w:jc w:val="both"/>
              <w:rPr>
                <w:b/>
                <w:bCs/>
                <w:szCs w:val="24"/>
              </w:rPr>
            </w:pPr>
            <w:r>
              <w:rPr>
                <w:b/>
                <w:bCs/>
                <w:szCs w:val="24"/>
              </w:rPr>
              <w:t>Mal miktarı</w:t>
            </w:r>
          </w:p>
        </w:tc>
        <w:tc>
          <w:tcPr>
            <w:tcW w:w="1606" w:type="dxa"/>
          </w:tcPr>
          <w:p w:rsidR="00C077D8" w:rsidRDefault="00C077D8" w:rsidP="00B1404A">
            <w:pPr>
              <w:pStyle w:val="ListeParagraf"/>
              <w:ind w:left="0"/>
              <w:jc w:val="both"/>
              <w:rPr>
                <w:b/>
                <w:bCs/>
                <w:szCs w:val="24"/>
              </w:rPr>
            </w:pPr>
            <w:r>
              <w:rPr>
                <w:b/>
                <w:bCs/>
                <w:szCs w:val="24"/>
              </w:rPr>
              <w:t>Ölçü birimi</w:t>
            </w:r>
          </w:p>
        </w:tc>
        <w:tc>
          <w:tcPr>
            <w:tcW w:w="1606" w:type="dxa"/>
          </w:tcPr>
          <w:p w:rsidR="00C077D8" w:rsidRDefault="00365A79" w:rsidP="00B1404A">
            <w:pPr>
              <w:pStyle w:val="ListeParagraf"/>
              <w:ind w:left="0"/>
              <w:jc w:val="both"/>
              <w:rPr>
                <w:b/>
                <w:bCs/>
                <w:szCs w:val="24"/>
              </w:rPr>
            </w:pPr>
            <w:r>
              <w:rPr>
                <w:b/>
                <w:bCs/>
                <w:szCs w:val="24"/>
              </w:rPr>
              <w:t>Adet paket veya birim fiyatı yazılacak</w:t>
            </w:r>
          </w:p>
        </w:tc>
      </w:tr>
      <w:tr w:rsidR="00C077D8" w:rsidTr="00C077D8">
        <w:tc>
          <w:tcPr>
            <w:tcW w:w="1606" w:type="dxa"/>
          </w:tcPr>
          <w:p w:rsidR="00C077D8" w:rsidRDefault="00365A79" w:rsidP="00B1404A">
            <w:pPr>
              <w:pStyle w:val="ListeParagraf"/>
              <w:ind w:left="0"/>
              <w:jc w:val="both"/>
              <w:rPr>
                <w:b/>
                <w:bCs/>
                <w:szCs w:val="24"/>
              </w:rPr>
            </w:pPr>
            <w:r>
              <w:rPr>
                <w:b/>
                <w:bCs/>
                <w:szCs w:val="24"/>
              </w:rPr>
              <w:t>1</w:t>
            </w:r>
          </w:p>
        </w:tc>
        <w:tc>
          <w:tcPr>
            <w:tcW w:w="1606" w:type="dxa"/>
          </w:tcPr>
          <w:p w:rsidR="00C077D8" w:rsidRDefault="00D574F0" w:rsidP="00B1404A">
            <w:pPr>
              <w:pStyle w:val="ListeParagraf"/>
              <w:ind w:left="0"/>
              <w:jc w:val="both"/>
              <w:rPr>
                <w:b/>
                <w:bCs/>
                <w:szCs w:val="24"/>
              </w:rPr>
            </w:pPr>
            <w:r>
              <w:rPr>
                <w:b/>
                <w:bCs/>
                <w:szCs w:val="24"/>
              </w:rPr>
              <w:t>Çöp Konteynır</w:t>
            </w:r>
          </w:p>
        </w:tc>
        <w:tc>
          <w:tcPr>
            <w:tcW w:w="1606" w:type="dxa"/>
          </w:tcPr>
          <w:p w:rsidR="00C077D8" w:rsidRDefault="00D574F0" w:rsidP="00B1404A">
            <w:pPr>
              <w:pStyle w:val="ListeParagraf"/>
              <w:ind w:left="0"/>
              <w:jc w:val="both"/>
              <w:rPr>
                <w:b/>
                <w:bCs/>
                <w:szCs w:val="24"/>
              </w:rPr>
            </w:pPr>
            <w:r>
              <w:rPr>
                <w:b/>
                <w:bCs/>
                <w:szCs w:val="24"/>
              </w:rPr>
              <w:t>Tekerlekli, 120 lt</w:t>
            </w:r>
          </w:p>
        </w:tc>
        <w:tc>
          <w:tcPr>
            <w:tcW w:w="1606" w:type="dxa"/>
          </w:tcPr>
          <w:p w:rsidR="00C077D8" w:rsidRDefault="00D574F0" w:rsidP="00B1404A">
            <w:pPr>
              <w:pStyle w:val="ListeParagraf"/>
              <w:ind w:left="0"/>
              <w:jc w:val="both"/>
              <w:rPr>
                <w:b/>
                <w:bCs/>
                <w:szCs w:val="24"/>
              </w:rPr>
            </w:pPr>
            <w:r>
              <w:rPr>
                <w:b/>
                <w:bCs/>
                <w:szCs w:val="24"/>
              </w:rPr>
              <w:t>4</w:t>
            </w:r>
          </w:p>
        </w:tc>
        <w:tc>
          <w:tcPr>
            <w:tcW w:w="1606" w:type="dxa"/>
          </w:tcPr>
          <w:p w:rsidR="00C077D8" w:rsidRDefault="00D574F0"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2</w:t>
            </w:r>
          </w:p>
        </w:tc>
        <w:tc>
          <w:tcPr>
            <w:tcW w:w="1606" w:type="dxa"/>
          </w:tcPr>
          <w:p w:rsidR="00C077D8" w:rsidRDefault="00D020FC" w:rsidP="00B1404A">
            <w:pPr>
              <w:pStyle w:val="ListeParagraf"/>
              <w:ind w:left="0"/>
              <w:jc w:val="both"/>
              <w:rPr>
                <w:b/>
                <w:bCs/>
                <w:szCs w:val="24"/>
              </w:rPr>
            </w:pPr>
            <w:r>
              <w:rPr>
                <w:b/>
                <w:bCs/>
                <w:szCs w:val="24"/>
              </w:rPr>
              <w:t>Z Katlama Havlu</w:t>
            </w:r>
          </w:p>
        </w:tc>
        <w:tc>
          <w:tcPr>
            <w:tcW w:w="1606" w:type="dxa"/>
          </w:tcPr>
          <w:p w:rsidR="00C077D8" w:rsidRDefault="00D020FC" w:rsidP="00B1404A">
            <w:pPr>
              <w:pStyle w:val="ListeParagraf"/>
              <w:ind w:left="0"/>
              <w:jc w:val="both"/>
              <w:rPr>
                <w:b/>
                <w:bCs/>
                <w:szCs w:val="24"/>
              </w:rPr>
            </w:pPr>
            <w:r>
              <w:rPr>
                <w:b/>
                <w:bCs/>
                <w:szCs w:val="24"/>
              </w:rPr>
              <w:t>1 koli ( 12 paket)</w:t>
            </w:r>
          </w:p>
        </w:tc>
        <w:tc>
          <w:tcPr>
            <w:tcW w:w="1606" w:type="dxa"/>
          </w:tcPr>
          <w:p w:rsidR="00C077D8" w:rsidRDefault="00D020FC" w:rsidP="00B1404A">
            <w:pPr>
              <w:pStyle w:val="ListeParagraf"/>
              <w:ind w:left="0"/>
              <w:jc w:val="both"/>
              <w:rPr>
                <w:b/>
                <w:bCs/>
                <w:szCs w:val="24"/>
              </w:rPr>
            </w:pPr>
            <w:r>
              <w:rPr>
                <w:b/>
                <w:bCs/>
                <w:szCs w:val="24"/>
              </w:rPr>
              <w:t>10</w:t>
            </w:r>
          </w:p>
        </w:tc>
        <w:tc>
          <w:tcPr>
            <w:tcW w:w="1606" w:type="dxa"/>
          </w:tcPr>
          <w:p w:rsidR="00C077D8" w:rsidRDefault="00D020FC" w:rsidP="00B1404A">
            <w:pPr>
              <w:pStyle w:val="ListeParagraf"/>
              <w:ind w:left="0"/>
              <w:jc w:val="both"/>
              <w:rPr>
                <w:b/>
                <w:bCs/>
                <w:szCs w:val="24"/>
              </w:rPr>
            </w:pPr>
            <w:r>
              <w:rPr>
                <w:b/>
                <w:bCs/>
                <w:szCs w:val="24"/>
              </w:rPr>
              <w:t>koli</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3</w:t>
            </w:r>
          </w:p>
        </w:tc>
        <w:tc>
          <w:tcPr>
            <w:tcW w:w="1606" w:type="dxa"/>
          </w:tcPr>
          <w:p w:rsidR="00C077D8" w:rsidRDefault="00D574F0" w:rsidP="00B1404A">
            <w:pPr>
              <w:pStyle w:val="ListeParagraf"/>
              <w:ind w:left="0"/>
              <w:jc w:val="both"/>
              <w:rPr>
                <w:b/>
                <w:bCs/>
                <w:szCs w:val="24"/>
              </w:rPr>
            </w:pPr>
            <w:r>
              <w:rPr>
                <w:b/>
                <w:bCs/>
                <w:szCs w:val="24"/>
              </w:rPr>
              <w:t>Süpürge</w:t>
            </w:r>
          </w:p>
        </w:tc>
        <w:tc>
          <w:tcPr>
            <w:tcW w:w="1606" w:type="dxa"/>
          </w:tcPr>
          <w:p w:rsidR="00C077D8" w:rsidRDefault="00365A79" w:rsidP="00B1404A">
            <w:pPr>
              <w:pStyle w:val="ListeParagraf"/>
              <w:ind w:left="0"/>
              <w:jc w:val="both"/>
              <w:rPr>
                <w:b/>
                <w:bCs/>
                <w:szCs w:val="24"/>
              </w:rPr>
            </w:pPr>
            <w:r>
              <w:rPr>
                <w:b/>
                <w:bCs/>
                <w:szCs w:val="24"/>
              </w:rPr>
              <w:t>1.kalite</w:t>
            </w:r>
          </w:p>
        </w:tc>
        <w:tc>
          <w:tcPr>
            <w:tcW w:w="1606" w:type="dxa"/>
          </w:tcPr>
          <w:p w:rsidR="00C077D8" w:rsidRDefault="00365A79" w:rsidP="00B1404A">
            <w:pPr>
              <w:pStyle w:val="ListeParagraf"/>
              <w:ind w:left="0"/>
              <w:jc w:val="both"/>
              <w:rPr>
                <w:b/>
                <w:bCs/>
                <w:szCs w:val="24"/>
              </w:rPr>
            </w:pPr>
            <w:r>
              <w:rPr>
                <w:b/>
                <w:bCs/>
                <w:szCs w:val="24"/>
              </w:rPr>
              <w:t>20</w:t>
            </w:r>
          </w:p>
        </w:tc>
        <w:tc>
          <w:tcPr>
            <w:tcW w:w="1606" w:type="dxa"/>
          </w:tcPr>
          <w:p w:rsidR="00C077D8" w:rsidRDefault="00365A79"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4</w:t>
            </w:r>
          </w:p>
        </w:tc>
        <w:tc>
          <w:tcPr>
            <w:tcW w:w="1606" w:type="dxa"/>
          </w:tcPr>
          <w:p w:rsidR="00C077D8" w:rsidRDefault="00D020FC" w:rsidP="00B1404A">
            <w:pPr>
              <w:pStyle w:val="ListeParagraf"/>
              <w:ind w:left="0"/>
              <w:jc w:val="both"/>
              <w:rPr>
                <w:b/>
                <w:bCs/>
                <w:szCs w:val="24"/>
              </w:rPr>
            </w:pPr>
            <w:r>
              <w:rPr>
                <w:b/>
                <w:bCs/>
                <w:szCs w:val="24"/>
              </w:rPr>
              <w:t>Parfüm</w:t>
            </w:r>
          </w:p>
        </w:tc>
        <w:tc>
          <w:tcPr>
            <w:tcW w:w="1606" w:type="dxa"/>
          </w:tcPr>
          <w:p w:rsidR="00C077D8" w:rsidRDefault="00D020FC" w:rsidP="00B1404A">
            <w:pPr>
              <w:pStyle w:val="ListeParagraf"/>
              <w:ind w:left="0"/>
              <w:jc w:val="both"/>
              <w:rPr>
                <w:b/>
                <w:bCs/>
                <w:szCs w:val="24"/>
              </w:rPr>
            </w:pPr>
            <w:r>
              <w:rPr>
                <w:b/>
                <w:bCs/>
                <w:szCs w:val="24"/>
              </w:rPr>
              <w:t xml:space="preserve">5 lt'lik </w:t>
            </w:r>
          </w:p>
        </w:tc>
        <w:tc>
          <w:tcPr>
            <w:tcW w:w="1606" w:type="dxa"/>
          </w:tcPr>
          <w:p w:rsidR="00C077D8" w:rsidRDefault="00D020FC" w:rsidP="00B1404A">
            <w:pPr>
              <w:pStyle w:val="ListeParagraf"/>
              <w:ind w:left="0"/>
              <w:jc w:val="both"/>
              <w:rPr>
                <w:b/>
                <w:bCs/>
                <w:szCs w:val="24"/>
              </w:rPr>
            </w:pPr>
            <w:r>
              <w:rPr>
                <w:b/>
                <w:bCs/>
                <w:szCs w:val="24"/>
              </w:rPr>
              <w:t>5</w:t>
            </w:r>
          </w:p>
        </w:tc>
        <w:tc>
          <w:tcPr>
            <w:tcW w:w="1606" w:type="dxa"/>
          </w:tcPr>
          <w:p w:rsidR="00C077D8" w:rsidRDefault="00D020FC"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5</w:t>
            </w:r>
          </w:p>
        </w:tc>
        <w:tc>
          <w:tcPr>
            <w:tcW w:w="1606" w:type="dxa"/>
          </w:tcPr>
          <w:p w:rsidR="00C077D8" w:rsidRDefault="008F41AA" w:rsidP="00B1404A">
            <w:pPr>
              <w:pStyle w:val="ListeParagraf"/>
              <w:ind w:left="0"/>
              <w:jc w:val="both"/>
              <w:rPr>
                <w:b/>
                <w:bCs/>
                <w:szCs w:val="24"/>
              </w:rPr>
            </w:pPr>
            <w:r>
              <w:rPr>
                <w:b/>
                <w:bCs/>
                <w:szCs w:val="24"/>
              </w:rPr>
              <w:t>Hareketli  havlu</w:t>
            </w:r>
          </w:p>
        </w:tc>
        <w:tc>
          <w:tcPr>
            <w:tcW w:w="1606" w:type="dxa"/>
          </w:tcPr>
          <w:p w:rsidR="00C077D8" w:rsidRDefault="008F41AA" w:rsidP="00B1404A">
            <w:pPr>
              <w:pStyle w:val="ListeParagraf"/>
              <w:ind w:left="0"/>
              <w:jc w:val="both"/>
              <w:rPr>
                <w:b/>
                <w:bCs/>
                <w:szCs w:val="24"/>
              </w:rPr>
            </w:pPr>
            <w:r>
              <w:rPr>
                <w:b/>
                <w:bCs/>
                <w:szCs w:val="24"/>
              </w:rPr>
              <w:t>6'lı, 1 koli 4 kg olacak</w:t>
            </w:r>
          </w:p>
        </w:tc>
        <w:tc>
          <w:tcPr>
            <w:tcW w:w="1606" w:type="dxa"/>
          </w:tcPr>
          <w:p w:rsidR="00C077D8" w:rsidRDefault="00D574F0" w:rsidP="00B1404A">
            <w:pPr>
              <w:pStyle w:val="ListeParagraf"/>
              <w:ind w:left="0"/>
              <w:jc w:val="both"/>
              <w:rPr>
                <w:b/>
                <w:bCs/>
                <w:szCs w:val="24"/>
              </w:rPr>
            </w:pPr>
            <w:r>
              <w:rPr>
                <w:b/>
                <w:bCs/>
                <w:szCs w:val="24"/>
              </w:rPr>
              <w:t>8</w:t>
            </w:r>
          </w:p>
        </w:tc>
        <w:tc>
          <w:tcPr>
            <w:tcW w:w="1606" w:type="dxa"/>
          </w:tcPr>
          <w:p w:rsidR="00C077D8" w:rsidRDefault="008F41AA" w:rsidP="00B1404A">
            <w:pPr>
              <w:pStyle w:val="ListeParagraf"/>
              <w:ind w:left="0"/>
              <w:jc w:val="both"/>
              <w:rPr>
                <w:b/>
                <w:bCs/>
                <w:szCs w:val="24"/>
              </w:rPr>
            </w:pPr>
            <w:r>
              <w:rPr>
                <w:b/>
                <w:bCs/>
                <w:szCs w:val="24"/>
              </w:rPr>
              <w:t>koli</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6</w:t>
            </w:r>
          </w:p>
        </w:tc>
        <w:tc>
          <w:tcPr>
            <w:tcW w:w="1606" w:type="dxa"/>
          </w:tcPr>
          <w:p w:rsidR="00C077D8" w:rsidRDefault="00D574F0" w:rsidP="00B1404A">
            <w:pPr>
              <w:pStyle w:val="ListeParagraf"/>
              <w:ind w:left="0"/>
              <w:jc w:val="both"/>
              <w:rPr>
                <w:b/>
                <w:bCs/>
                <w:szCs w:val="24"/>
              </w:rPr>
            </w:pPr>
            <w:r>
              <w:rPr>
                <w:b/>
                <w:bCs/>
                <w:szCs w:val="24"/>
              </w:rPr>
              <w:t xml:space="preserve">Islak </w:t>
            </w:r>
            <w:r w:rsidR="00D020FC">
              <w:rPr>
                <w:b/>
                <w:bCs/>
                <w:szCs w:val="24"/>
              </w:rPr>
              <w:t>Mendil</w:t>
            </w:r>
          </w:p>
        </w:tc>
        <w:tc>
          <w:tcPr>
            <w:tcW w:w="1606" w:type="dxa"/>
          </w:tcPr>
          <w:p w:rsidR="00C077D8" w:rsidRDefault="00D020FC" w:rsidP="00B1404A">
            <w:pPr>
              <w:pStyle w:val="ListeParagraf"/>
              <w:ind w:left="0"/>
              <w:jc w:val="both"/>
              <w:rPr>
                <w:b/>
                <w:bCs/>
                <w:szCs w:val="24"/>
              </w:rPr>
            </w:pPr>
            <w:r>
              <w:rPr>
                <w:b/>
                <w:bCs/>
                <w:szCs w:val="24"/>
              </w:rPr>
              <w:t xml:space="preserve">90 adetli </w:t>
            </w:r>
            <w:r w:rsidR="008F41AA">
              <w:rPr>
                <w:b/>
                <w:bCs/>
                <w:szCs w:val="24"/>
              </w:rPr>
              <w:t>1. kalite</w:t>
            </w:r>
          </w:p>
        </w:tc>
        <w:tc>
          <w:tcPr>
            <w:tcW w:w="1606" w:type="dxa"/>
          </w:tcPr>
          <w:p w:rsidR="00C077D8" w:rsidRDefault="008F41AA" w:rsidP="00B1404A">
            <w:pPr>
              <w:pStyle w:val="ListeParagraf"/>
              <w:ind w:left="0"/>
              <w:jc w:val="both"/>
              <w:rPr>
                <w:b/>
                <w:bCs/>
                <w:szCs w:val="24"/>
              </w:rPr>
            </w:pPr>
            <w:r>
              <w:rPr>
                <w:b/>
                <w:bCs/>
                <w:szCs w:val="24"/>
              </w:rPr>
              <w:t>50</w:t>
            </w:r>
          </w:p>
        </w:tc>
        <w:tc>
          <w:tcPr>
            <w:tcW w:w="1606" w:type="dxa"/>
          </w:tcPr>
          <w:p w:rsidR="00C077D8" w:rsidRDefault="008F41AA" w:rsidP="00B1404A">
            <w:pPr>
              <w:pStyle w:val="ListeParagraf"/>
              <w:ind w:left="0"/>
              <w:jc w:val="both"/>
              <w:rPr>
                <w:b/>
                <w:bCs/>
                <w:szCs w:val="24"/>
              </w:rPr>
            </w:pPr>
            <w:r>
              <w:rPr>
                <w:b/>
                <w:bCs/>
                <w:szCs w:val="24"/>
              </w:rPr>
              <w:t>paket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7</w:t>
            </w:r>
          </w:p>
        </w:tc>
        <w:tc>
          <w:tcPr>
            <w:tcW w:w="1606" w:type="dxa"/>
          </w:tcPr>
          <w:p w:rsidR="008F41AA" w:rsidRDefault="00D020FC" w:rsidP="00B1404A">
            <w:pPr>
              <w:pStyle w:val="ListeParagraf"/>
              <w:ind w:left="0"/>
              <w:jc w:val="both"/>
              <w:rPr>
                <w:b/>
                <w:bCs/>
                <w:szCs w:val="24"/>
              </w:rPr>
            </w:pPr>
            <w:r>
              <w:rPr>
                <w:b/>
                <w:bCs/>
                <w:szCs w:val="24"/>
              </w:rPr>
              <w:t>Su Kovası</w:t>
            </w:r>
          </w:p>
        </w:tc>
        <w:tc>
          <w:tcPr>
            <w:tcW w:w="1606" w:type="dxa"/>
          </w:tcPr>
          <w:p w:rsidR="00C077D8" w:rsidRDefault="00D020FC" w:rsidP="00B1404A">
            <w:pPr>
              <w:pStyle w:val="ListeParagraf"/>
              <w:ind w:left="0"/>
              <w:jc w:val="both"/>
              <w:rPr>
                <w:b/>
                <w:bCs/>
                <w:szCs w:val="24"/>
              </w:rPr>
            </w:pPr>
            <w:r>
              <w:rPr>
                <w:b/>
                <w:bCs/>
                <w:szCs w:val="24"/>
              </w:rPr>
              <w:t>20 lt'lik 1.kalite</w:t>
            </w:r>
          </w:p>
          <w:p w:rsidR="008F41AA" w:rsidRDefault="008F41AA" w:rsidP="00B1404A">
            <w:pPr>
              <w:pStyle w:val="ListeParagraf"/>
              <w:ind w:left="0"/>
              <w:jc w:val="both"/>
              <w:rPr>
                <w:b/>
                <w:bCs/>
                <w:szCs w:val="24"/>
              </w:rPr>
            </w:pPr>
          </w:p>
        </w:tc>
        <w:tc>
          <w:tcPr>
            <w:tcW w:w="1606" w:type="dxa"/>
          </w:tcPr>
          <w:p w:rsidR="00C077D8" w:rsidRDefault="00D020FC" w:rsidP="00B1404A">
            <w:pPr>
              <w:pStyle w:val="ListeParagraf"/>
              <w:ind w:left="0"/>
              <w:jc w:val="both"/>
              <w:rPr>
                <w:b/>
                <w:bCs/>
                <w:szCs w:val="24"/>
              </w:rPr>
            </w:pPr>
            <w:r>
              <w:rPr>
                <w:b/>
                <w:bCs/>
                <w:szCs w:val="24"/>
              </w:rPr>
              <w:t>20</w:t>
            </w:r>
          </w:p>
        </w:tc>
        <w:tc>
          <w:tcPr>
            <w:tcW w:w="1606" w:type="dxa"/>
          </w:tcPr>
          <w:p w:rsidR="00C077D8" w:rsidRDefault="00D020FC"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8</w:t>
            </w:r>
          </w:p>
        </w:tc>
        <w:tc>
          <w:tcPr>
            <w:tcW w:w="1606" w:type="dxa"/>
          </w:tcPr>
          <w:p w:rsidR="00C077D8" w:rsidRDefault="00D020FC" w:rsidP="00B1404A">
            <w:pPr>
              <w:pStyle w:val="ListeParagraf"/>
              <w:ind w:left="0"/>
              <w:jc w:val="both"/>
              <w:rPr>
                <w:b/>
                <w:bCs/>
                <w:szCs w:val="24"/>
              </w:rPr>
            </w:pPr>
            <w:r>
              <w:rPr>
                <w:b/>
                <w:bCs/>
                <w:szCs w:val="24"/>
              </w:rPr>
              <w:t>Maşrafa</w:t>
            </w:r>
          </w:p>
        </w:tc>
        <w:tc>
          <w:tcPr>
            <w:tcW w:w="1606" w:type="dxa"/>
          </w:tcPr>
          <w:p w:rsidR="00C077D8" w:rsidRDefault="00D020FC" w:rsidP="00D020FC">
            <w:pPr>
              <w:pStyle w:val="ListeParagraf"/>
              <w:ind w:left="0"/>
              <w:jc w:val="both"/>
              <w:rPr>
                <w:b/>
                <w:bCs/>
                <w:szCs w:val="24"/>
              </w:rPr>
            </w:pPr>
            <w:r>
              <w:rPr>
                <w:b/>
                <w:bCs/>
                <w:szCs w:val="24"/>
              </w:rPr>
              <w:t xml:space="preserve">1.kalite </w:t>
            </w:r>
          </w:p>
        </w:tc>
        <w:tc>
          <w:tcPr>
            <w:tcW w:w="1606" w:type="dxa"/>
          </w:tcPr>
          <w:p w:rsidR="00C077D8" w:rsidRDefault="00D020FC" w:rsidP="00B1404A">
            <w:pPr>
              <w:pStyle w:val="ListeParagraf"/>
              <w:ind w:left="0"/>
              <w:jc w:val="both"/>
              <w:rPr>
                <w:b/>
                <w:bCs/>
                <w:szCs w:val="24"/>
              </w:rPr>
            </w:pPr>
            <w:r>
              <w:rPr>
                <w:b/>
                <w:bCs/>
                <w:szCs w:val="24"/>
              </w:rPr>
              <w:t>50</w:t>
            </w:r>
          </w:p>
        </w:tc>
        <w:tc>
          <w:tcPr>
            <w:tcW w:w="1606" w:type="dxa"/>
          </w:tcPr>
          <w:p w:rsidR="00C077D8" w:rsidRDefault="00D020FC"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9</w:t>
            </w:r>
          </w:p>
        </w:tc>
        <w:tc>
          <w:tcPr>
            <w:tcW w:w="1606" w:type="dxa"/>
          </w:tcPr>
          <w:p w:rsidR="00C077D8" w:rsidRDefault="00D020FC" w:rsidP="00B1404A">
            <w:pPr>
              <w:pStyle w:val="ListeParagraf"/>
              <w:ind w:left="0"/>
              <w:jc w:val="both"/>
              <w:rPr>
                <w:b/>
                <w:bCs/>
                <w:szCs w:val="24"/>
              </w:rPr>
            </w:pPr>
            <w:r>
              <w:rPr>
                <w:b/>
                <w:bCs/>
                <w:szCs w:val="24"/>
              </w:rPr>
              <w:t>Mopbezi</w:t>
            </w:r>
          </w:p>
        </w:tc>
        <w:tc>
          <w:tcPr>
            <w:tcW w:w="1606" w:type="dxa"/>
          </w:tcPr>
          <w:p w:rsidR="00C077D8" w:rsidRDefault="00D020FC" w:rsidP="00B1404A">
            <w:pPr>
              <w:pStyle w:val="ListeParagraf"/>
              <w:ind w:left="0"/>
              <w:jc w:val="both"/>
              <w:rPr>
                <w:b/>
                <w:bCs/>
                <w:szCs w:val="24"/>
              </w:rPr>
            </w:pPr>
            <w:r>
              <w:rPr>
                <w:b/>
                <w:bCs/>
                <w:szCs w:val="24"/>
              </w:rPr>
              <w:t>80 cm 1.kalite</w:t>
            </w:r>
          </w:p>
        </w:tc>
        <w:tc>
          <w:tcPr>
            <w:tcW w:w="1606" w:type="dxa"/>
          </w:tcPr>
          <w:p w:rsidR="00C077D8" w:rsidRDefault="00D020FC" w:rsidP="00B1404A">
            <w:pPr>
              <w:pStyle w:val="ListeParagraf"/>
              <w:ind w:left="0"/>
              <w:jc w:val="both"/>
              <w:rPr>
                <w:b/>
                <w:bCs/>
                <w:szCs w:val="24"/>
              </w:rPr>
            </w:pPr>
            <w:r>
              <w:rPr>
                <w:b/>
                <w:bCs/>
                <w:szCs w:val="24"/>
              </w:rPr>
              <w:t>50</w:t>
            </w:r>
          </w:p>
        </w:tc>
        <w:tc>
          <w:tcPr>
            <w:tcW w:w="1606" w:type="dxa"/>
          </w:tcPr>
          <w:p w:rsidR="00C077D8" w:rsidRDefault="00D020FC" w:rsidP="00B1404A">
            <w:pPr>
              <w:pStyle w:val="ListeParagraf"/>
              <w:ind w:left="0"/>
              <w:jc w:val="both"/>
              <w:rPr>
                <w:b/>
                <w:bCs/>
                <w:szCs w:val="24"/>
              </w:rPr>
            </w:pPr>
            <w:r>
              <w:rPr>
                <w:b/>
                <w:bCs/>
                <w:szCs w:val="24"/>
              </w:rPr>
              <w:t>Adet</w:t>
            </w:r>
          </w:p>
        </w:tc>
        <w:tc>
          <w:tcPr>
            <w:tcW w:w="1606" w:type="dxa"/>
          </w:tcPr>
          <w:p w:rsidR="00C077D8" w:rsidRDefault="00C077D8" w:rsidP="00B1404A">
            <w:pPr>
              <w:pStyle w:val="ListeParagraf"/>
              <w:ind w:left="0"/>
              <w:jc w:val="both"/>
              <w:rPr>
                <w:b/>
                <w:bCs/>
                <w:szCs w:val="24"/>
              </w:rPr>
            </w:pPr>
          </w:p>
        </w:tc>
      </w:tr>
      <w:tr w:rsidR="00C077D8" w:rsidTr="00C077D8">
        <w:tc>
          <w:tcPr>
            <w:tcW w:w="1606" w:type="dxa"/>
          </w:tcPr>
          <w:p w:rsidR="00C077D8" w:rsidRDefault="00365A79" w:rsidP="00B1404A">
            <w:pPr>
              <w:pStyle w:val="ListeParagraf"/>
              <w:ind w:left="0"/>
              <w:jc w:val="both"/>
              <w:rPr>
                <w:b/>
                <w:bCs/>
                <w:szCs w:val="24"/>
              </w:rPr>
            </w:pPr>
            <w:r>
              <w:rPr>
                <w:b/>
                <w:bCs/>
                <w:szCs w:val="24"/>
              </w:rPr>
              <w:t>10</w:t>
            </w:r>
          </w:p>
        </w:tc>
        <w:tc>
          <w:tcPr>
            <w:tcW w:w="1606" w:type="dxa"/>
          </w:tcPr>
          <w:p w:rsidR="00C077D8" w:rsidRDefault="00D020FC" w:rsidP="00B1404A">
            <w:pPr>
              <w:pStyle w:val="ListeParagraf"/>
              <w:ind w:left="0"/>
              <w:jc w:val="both"/>
              <w:rPr>
                <w:b/>
                <w:bCs/>
                <w:szCs w:val="24"/>
              </w:rPr>
            </w:pPr>
            <w:r>
              <w:rPr>
                <w:b/>
                <w:bCs/>
                <w:szCs w:val="24"/>
              </w:rPr>
              <w:t>Kıvırcık Paspas</w:t>
            </w:r>
          </w:p>
        </w:tc>
        <w:tc>
          <w:tcPr>
            <w:tcW w:w="1606" w:type="dxa"/>
          </w:tcPr>
          <w:p w:rsidR="00C077D8" w:rsidRDefault="00D020FC" w:rsidP="00B1404A">
            <w:pPr>
              <w:pStyle w:val="ListeParagraf"/>
              <w:ind w:left="0"/>
              <w:jc w:val="both"/>
              <w:rPr>
                <w:b/>
                <w:bCs/>
                <w:szCs w:val="24"/>
              </w:rPr>
            </w:pPr>
            <m:oMath>
              <m:sSup>
                <m:sSupPr>
                  <m:ctrlPr>
                    <w:rPr>
                      <w:rFonts w:ascii="Cambria Math" w:hAnsi="Cambria Math"/>
                      <w:b/>
                      <w:bCs/>
                      <w:i/>
                      <w:szCs w:val="24"/>
                    </w:rPr>
                  </m:ctrlPr>
                </m:sSupPr>
                <m:e>
                  <m:r>
                    <m:rPr>
                      <m:sty m:val="bi"/>
                    </m:rPr>
                    <w:rPr>
                      <w:rFonts w:ascii="Cambria Math" w:hAnsi="Cambria Math"/>
                      <w:szCs w:val="24"/>
                    </w:rPr>
                    <m:t>1 m</m:t>
                  </m:r>
                </m:e>
                <m:sup>
                  <m:r>
                    <m:rPr>
                      <m:sty m:val="bi"/>
                    </m:rPr>
                    <w:rPr>
                      <w:rFonts w:ascii="Cambria Math" w:hAnsi="Cambria Math"/>
                      <w:szCs w:val="24"/>
                    </w:rPr>
                    <m:t>2</m:t>
                  </m:r>
                </m:sup>
              </m:sSup>
            </m:oMath>
            <w:r>
              <w:rPr>
                <w:b/>
                <w:bCs/>
                <w:szCs w:val="24"/>
              </w:rPr>
              <w:t xml:space="preserve"> , 1.kalite</w:t>
            </w:r>
          </w:p>
        </w:tc>
        <w:tc>
          <w:tcPr>
            <w:tcW w:w="1606" w:type="dxa"/>
          </w:tcPr>
          <w:p w:rsidR="00C077D8" w:rsidRDefault="00D020FC" w:rsidP="00B1404A">
            <w:pPr>
              <w:pStyle w:val="ListeParagraf"/>
              <w:ind w:left="0"/>
              <w:jc w:val="both"/>
              <w:rPr>
                <w:b/>
                <w:bCs/>
                <w:szCs w:val="24"/>
              </w:rPr>
            </w:pPr>
            <w:r>
              <w:rPr>
                <w:b/>
                <w:bCs/>
                <w:szCs w:val="24"/>
              </w:rPr>
              <w:t>20</w:t>
            </w:r>
          </w:p>
        </w:tc>
        <w:tc>
          <w:tcPr>
            <w:tcW w:w="1606" w:type="dxa"/>
          </w:tcPr>
          <w:p w:rsidR="00C077D8" w:rsidRDefault="00D020FC" w:rsidP="00B1404A">
            <w:pPr>
              <w:pStyle w:val="ListeParagraf"/>
              <w:ind w:left="0"/>
              <w:jc w:val="both"/>
              <w:rPr>
                <w:b/>
                <w:bCs/>
                <w:szCs w:val="24"/>
              </w:rPr>
            </w:pPr>
            <w:r>
              <w:rPr>
                <w:b/>
                <w:bCs/>
                <w:szCs w:val="24"/>
              </w:rPr>
              <w:t>Metre</w:t>
            </w:r>
          </w:p>
        </w:tc>
        <w:tc>
          <w:tcPr>
            <w:tcW w:w="1606" w:type="dxa"/>
          </w:tcPr>
          <w:p w:rsidR="00C077D8" w:rsidRDefault="00C077D8" w:rsidP="00B1404A">
            <w:pPr>
              <w:pStyle w:val="ListeParagraf"/>
              <w:ind w:left="0"/>
              <w:jc w:val="both"/>
              <w:rPr>
                <w:b/>
                <w:bCs/>
                <w:szCs w:val="24"/>
              </w:rPr>
            </w:pPr>
          </w:p>
        </w:tc>
      </w:tr>
      <w:tr w:rsidR="00D020FC" w:rsidTr="00C077D8">
        <w:tc>
          <w:tcPr>
            <w:tcW w:w="1606" w:type="dxa"/>
          </w:tcPr>
          <w:p w:rsidR="00D020FC" w:rsidRDefault="00D020FC" w:rsidP="00B1404A">
            <w:pPr>
              <w:pStyle w:val="ListeParagraf"/>
              <w:ind w:left="0"/>
              <w:jc w:val="both"/>
              <w:rPr>
                <w:b/>
                <w:bCs/>
                <w:szCs w:val="24"/>
              </w:rPr>
            </w:pPr>
            <w:r>
              <w:rPr>
                <w:b/>
                <w:bCs/>
                <w:szCs w:val="24"/>
              </w:rPr>
              <w:t>11</w:t>
            </w:r>
          </w:p>
        </w:tc>
        <w:tc>
          <w:tcPr>
            <w:tcW w:w="1606" w:type="dxa"/>
          </w:tcPr>
          <w:p w:rsidR="00D020FC" w:rsidRDefault="00D020FC" w:rsidP="00B1404A">
            <w:pPr>
              <w:pStyle w:val="ListeParagraf"/>
              <w:ind w:left="0"/>
              <w:jc w:val="both"/>
              <w:rPr>
                <w:b/>
                <w:bCs/>
                <w:szCs w:val="24"/>
              </w:rPr>
            </w:pPr>
            <w:r>
              <w:rPr>
                <w:b/>
                <w:bCs/>
                <w:szCs w:val="24"/>
              </w:rPr>
              <w:t>Paspas Takımı</w:t>
            </w:r>
          </w:p>
        </w:tc>
        <w:tc>
          <w:tcPr>
            <w:tcW w:w="1606" w:type="dxa"/>
          </w:tcPr>
          <w:p w:rsidR="00D020FC" w:rsidRPr="00862907" w:rsidRDefault="00D020FC" w:rsidP="00B1404A">
            <w:pPr>
              <w:pStyle w:val="ListeParagraf"/>
              <w:ind w:left="0"/>
              <w:jc w:val="both"/>
              <w:rPr>
                <w:b/>
                <w:bCs/>
                <w:szCs w:val="24"/>
              </w:rPr>
            </w:pPr>
            <w:r>
              <w:rPr>
                <w:b/>
                <w:bCs/>
                <w:szCs w:val="24"/>
              </w:rPr>
              <w:t>1.kalite</w:t>
            </w:r>
          </w:p>
        </w:tc>
        <w:tc>
          <w:tcPr>
            <w:tcW w:w="1606" w:type="dxa"/>
          </w:tcPr>
          <w:p w:rsidR="00D020FC" w:rsidRDefault="00D020FC" w:rsidP="00B1404A">
            <w:pPr>
              <w:pStyle w:val="ListeParagraf"/>
              <w:ind w:left="0"/>
              <w:jc w:val="both"/>
              <w:rPr>
                <w:b/>
                <w:bCs/>
                <w:szCs w:val="24"/>
              </w:rPr>
            </w:pPr>
            <w:r>
              <w:rPr>
                <w:b/>
                <w:bCs/>
                <w:szCs w:val="24"/>
              </w:rPr>
              <w:t>5</w:t>
            </w:r>
          </w:p>
        </w:tc>
        <w:tc>
          <w:tcPr>
            <w:tcW w:w="1606" w:type="dxa"/>
          </w:tcPr>
          <w:p w:rsidR="00D020FC" w:rsidRDefault="00D020FC" w:rsidP="00B1404A">
            <w:pPr>
              <w:pStyle w:val="ListeParagraf"/>
              <w:ind w:left="0"/>
              <w:jc w:val="both"/>
              <w:rPr>
                <w:b/>
                <w:bCs/>
                <w:szCs w:val="24"/>
              </w:rPr>
            </w:pPr>
            <w:r>
              <w:rPr>
                <w:b/>
                <w:bCs/>
                <w:szCs w:val="24"/>
              </w:rPr>
              <w:t>takım</w:t>
            </w:r>
          </w:p>
        </w:tc>
        <w:tc>
          <w:tcPr>
            <w:tcW w:w="1606" w:type="dxa"/>
          </w:tcPr>
          <w:p w:rsidR="00D020FC" w:rsidRDefault="00D020FC" w:rsidP="00B1404A">
            <w:pPr>
              <w:pStyle w:val="ListeParagraf"/>
              <w:ind w:left="0"/>
              <w:jc w:val="both"/>
              <w:rPr>
                <w:b/>
                <w:bCs/>
                <w:szCs w:val="24"/>
              </w:rPr>
            </w:pPr>
          </w:p>
        </w:tc>
      </w:tr>
    </w:tbl>
    <w:p w:rsidR="00E407E3" w:rsidRPr="00C76DEC" w:rsidRDefault="00E407E3" w:rsidP="00B1404A">
      <w:pPr>
        <w:pStyle w:val="ListeParagraf"/>
        <w:ind w:left="0"/>
        <w:jc w:val="both"/>
        <w:rPr>
          <w:b/>
          <w:bCs/>
          <w:szCs w:val="24"/>
        </w:rPr>
      </w:pPr>
    </w:p>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ü süre, miktar ve bedel dahilin</w:t>
      </w:r>
      <w:r w:rsidRPr="00C76DEC">
        <w:t xml:space="preserve">de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bookmarkStart w:id="0" w:name="_GoBack"/>
      <w:bookmarkEnd w:id="0"/>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 xml:space="preserve">İsteklinin sorumluluklarını işin süresi içerisinde yerine getirmemesi halinde, sözleşme </w:t>
      </w:r>
      <w:r w:rsidRPr="00C76DEC">
        <w:rPr>
          <w:szCs w:val="24"/>
        </w:rPr>
        <w:lastRenderedPageBreak/>
        <w:t>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60FAD">
        <w:t>Değirmenli Ortaokulu</w:t>
      </w:r>
      <w:r w:rsidRPr="00C76DEC">
        <w:rPr>
          <w:szCs w:val="24"/>
        </w:rPr>
        <w:t>’na ait bilg</w:t>
      </w:r>
      <w:r w:rsidR="00085C94">
        <w:rPr>
          <w:szCs w:val="24"/>
        </w:rPr>
        <w:t>i, belge, fotoğraf ve logoları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D020FC">
        <w:rPr>
          <w:b/>
          <w:bCs/>
          <w:szCs w:val="24"/>
        </w:rPr>
        <w:t>09</w:t>
      </w:r>
      <w:r w:rsidR="005D1BF4">
        <w:rPr>
          <w:b/>
          <w:bCs/>
          <w:szCs w:val="24"/>
        </w:rPr>
        <w:t>.11</w:t>
      </w:r>
      <w:r>
        <w:rPr>
          <w:b/>
          <w:bCs/>
          <w:szCs w:val="24"/>
        </w:rPr>
        <w:t>.2023</w:t>
      </w:r>
    </w:p>
    <w:p w:rsidR="00D466D4" w:rsidRPr="00C76DEC" w:rsidRDefault="00D60FAD" w:rsidP="00D466D4">
      <w:pPr>
        <w:widowControl/>
        <w:jc w:val="right"/>
        <w:rPr>
          <w:b/>
          <w:bCs/>
          <w:szCs w:val="24"/>
        </w:rPr>
      </w:pPr>
      <w:r>
        <w:rPr>
          <w:b/>
          <w:bCs/>
          <w:szCs w:val="24"/>
        </w:rPr>
        <w:t>Ramazan ÇETİN</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823" w:rsidRDefault="00A71823">
      <w:r>
        <w:separator/>
      </w:r>
    </w:p>
  </w:endnote>
  <w:endnote w:type="continuationSeparator" w:id="1">
    <w:p w:rsidR="00A71823" w:rsidRDefault="00A718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6A3E43">
        <w:pPr>
          <w:pStyle w:val="Altbilgi"/>
          <w:jc w:val="center"/>
        </w:pPr>
        <w:r>
          <w:fldChar w:fldCharType="begin"/>
        </w:r>
        <w:r w:rsidR="004F1B17">
          <w:instrText>PAGE   \* MERGEFORMAT</w:instrText>
        </w:r>
        <w:r>
          <w:fldChar w:fldCharType="separate"/>
        </w:r>
        <w:r w:rsidR="00D020FC">
          <w:rPr>
            <w:noProof/>
          </w:rPr>
          <w:t>3</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823" w:rsidRDefault="00A71823">
      <w:r>
        <w:separator/>
      </w:r>
    </w:p>
  </w:footnote>
  <w:footnote w:type="continuationSeparator" w:id="1">
    <w:p w:rsidR="00A71823" w:rsidRDefault="00A71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rsids>
    <w:rsidRoot w:val="00F566FA"/>
    <w:rsid w:val="000019D3"/>
    <w:rsid w:val="00003810"/>
    <w:rsid w:val="00007477"/>
    <w:rsid w:val="00007787"/>
    <w:rsid w:val="00010F54"/>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5A11"/>
    <w:rsid w:val="000C6312"/>
    <w:rsid w:val="000C7209"/>
    <w:rsid w:val="000C7D5C"/>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65A79"/>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19B7"/>
    <w:rsid w:val="006048FF"/>
    <w:rsid w:val="006111E7"/>
    <w:rsid w:val="006313B6"/>
    <w:rsid w:val="006323EA"/>
    <w:rsid w:val="0063756F"/>
    <w:rsid w:val="006409F8"/>
    <w:rsid w:val="0064442C"/>
    <w:rsid w:val="00646305"/>
    <w:rsid w:val="00647A51"/>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3E43"/>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7E91"/>
    <w:rsid w:val="008F41AA"/>
    <w:rsid w:val="008F4763"/>
    <w:rsid w:val="008F6676"/>
    <w:rsid w:val="00904341"/>
    <w:rsid w:val="00904675"/>
    <w:rsid w:val="0091248A"/>
    <w:rsid w:val="0091400D"/>
    <w:rsid w:val="00914CA3"/>
    <w:rsid w:val="00917B09"/>
    <w:rsid w:val="0093242C"/>
    <w:rsid w:val="0093708E"/>
    <w:rsid w:val="00940403"/>
    <w:rsid w:val="00940BFC"/>
    <w:rsid w:val="00950418"/>
    <w:rsid w:val="00950F4E"/>
    <w:rsid w:val="00953C0C"/>
    <w:rsid w:val="00955549"/>
    <w:rsid w:val="00956A1F"/>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823"/>
    <w:rsid w:val="00A71D11"/>
    <w:rsid w:val="00A71D3E"/>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C0B98"/>
    <w:rsid w:val="00BC1F7D"/>
    <w:rsid w:val="00BD6F48"/>
    <w:rsid w:val="00BE68EA"/>
    <w:rsid w:val="00BE6AF9"/>
    <w:rsid w:val="00BF1367"/>
    <w:rsid w:val="00BF341C"/>
    <w:rsid w:val="00BF4323"/>
    <w:rsid w:val="00BF549D"/>
    <w:rsid w:val="00C02152"/>
    <w:rsid w:val="00C077D8"/>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20FC"/>
    <w:rsid w:val="00D0564B"/>
    <w:rsid w:val="00D06375"/>
    <w:rsid w:val="00D07295"/>
    <w:rsid w:val="00D1039E"/>
    <w:rsid w:val="00D1436B"/>
    <w:rsid w:val="00D171E8"/>
    <w:rsid w:val="00D24026"/>
    <w:rsid w:val="00D26FF2"/>
    <w:rsid w:val="00D30FB3"/>
    <w:rsid w:val="00D33487"/>
    <w:rsid w:val="00D341EB"/>
    <w:rsid w:val="00D44057"/>
    <w:rsid w:val="00D44544"/>
    <w:rsid w:val="00D452E1"/>
    <w:rsid w:val="00D466D4"/>
    <w:rsid w:val="00D47DBD"/>
    <w:rsid w:val="00D511C0"/>
    <w:rsid w:val="00D555DC"/>
    <w:rsid w:val="00D5574D"/>
    <w:rsid w:val="00D574F0"/>
    <w:rsid w:val="00D60FA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YerTutucuMetni">
    <w:name w:val="Placeholder Text"/>
    <w:basedOn w:val="VarsaylanParagrafYazTipi"/>
    <w:uiPriority w:val="99"/>
    <w:semiHidden/>
    <w:rsid w:val="00D020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A3E7B"/>
    <w:rsid w:val="00144F2A"/>
    <w:rsid w:val="001A3E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A3E7B"/>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622-572F-40A1-86F3-7D24090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850</Words>
  <Characters>4846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DEGİRMENLİ ORTAOKULU</cp:lastModifiedBy>
  <cp:revision>3</cp:revision>
  <cp:lastPrinted>2022-08-22T06:50:00Z</cp:lastPrinted>
  <dcterms:created xsi:type="dcterms:W3CDTF">2023-11-09T07:59:00Z</dcterms:created>
  <dcterms:modified xsi:type="dcterms:W3CDTF">2023-11-09T10:32:00Z</dcterms:modified>
</cp:coreProperties>
</file>