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>İdarenin Adı                         :</w:t>
      </w:r>
      <w:r w:rsidR="00D73FAB" w:rsidRPr="00C73FCB">
        <w:rPr>
          <w:sz w:val="20"/>
        </w:rPr>
        <w:t>Öğretmenevleri MİLLİ EĞİTİM BAKANLIĞI BAKAN YARDIMCILIKLARI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23DT1121792</w:t>
      </w:r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DİCLE ÖĞRETMENEVİ VE AKŞAM SANAT OKULU MÜDÜRLÜĞÜ 5 İŞ GÜNÜ, HAFTA İÇİ GÜNLÜK 2 SAAT SÜREYLE KISMİ ZAMANLI 22 PERSONEL İLE  TAM ZAMANLI 1 GIDA MÜHENDİSİ ÇALIŞTIRMA HİZMET ALIM İŞİ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ÖĞRETMENEVİ VE AKŞAM SANAT OKULU MÜDÜRLÜĞÜ 5 İŞ GÜNÜ,   TAM ZAMANLI 1 GIDA MÜHENDİSİ (ASGARİ ÜCRET + %50)ÇALIŞTIRMA HİZMET ALIM İŞİ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ÖĞRETMENEVİ VE AKŞAM SANAT OKULU MÜDÜRLÜĞÜ 5 İŞ GÜNÜ, HAFTA İÇİ GÜNLÜK 2 SAAT SÜREYLE KISMİ ZAMANLI 22 PERSONEL ÇALIŞTIRMA HİZMET ALIM İŞİ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DİCLE ÖĞRETMENEVİ VE AKŞAM SANAT OKULU MÜDÜRLÜĞÜ 5 İŞ GÜNÜ TAM ZAMANLI   2 ŞOFÖR ÇALIŞTIRMA HİZMET ALIM İŞİ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00" w:rsidRDefault="00AA7A00" w:rsidP="00EE3768">
      <w:r>
        <w:separator/>
      </w:r>
    </w:p>
  </w:endnote>
  <w:endnote w:type="continuationSeparator" w:id="0">
    <w:p w:rsidR="00AA7A00" w:rsidRDefault="00AA7A00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00" w:rsidRDefault="00AA7A00" w:rsidP="00EE3768">
      <w:r>
        <w:separator/>
      </w:r>
    </w:p>
  </w:footnote>
  <w:footnote w:type="continuationSeparator" w:id="0">
    <w:p w:rsidR="00AA7A00" w:rsidRDefault="00AA7A00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A7A00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B7B98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DİCLE ASO</cp:lastModifiedBy>
  <cp:revision>2</cp:revision>
  <dcterms:created xsi:type="dcterms:W3CDTF">2023-10-13T10:40:00Z</dcterms:created>
  <dcterms:modified xsi:type="dcterms:W3CDTF">2023-10-13T10:40:00Z</dcterms:modified>
</cp:coreProperties>
</file>