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C9E48" w14:textId="0571E2D3" w:rsidR="004C0268" w:rsidRPr="004C0268" w:rsidRDefault="000F5B77" w:rsidP="000F5B77">
      <w:pPr>
        <w:jc w:val="center"/>
        <w:rPr>
          <w:b/>
          <w:bCs/>
          <w:sz w:val="24"/>
          <w:szCs w:val="24"/>
        </w:rPr>
      </w:pPr>
      <w:r>
        <w:rPr>
          <w:b/>
          <w:bCs/>
          <w:sz w:val="24"/>
          <w:szCs w:val="24"/>
        </w:rPr>
        <w:t>GÖZE</w:t>
      </w:r>
      <w:r w:rsidR="00E83245">
        <w:rPr>
          <w:b/>
          <w:bCs/>
          <w:sz w:val="24"/>
          <w:szCs w:val="24"/>
        </w:rPr>
        <w:t xml:space="preserve"> </w:t>
      </w:r>
      <w:r w:rsidR="004C0268" w:rsidRPr="004C0268">
        <w:rPr>
          <w:b/>
          <w:bCs/>
          <w:sz w:val="24"/>
          <w:szCs w:val="24"/>
        </w:rPr>
        <w:t>İLKOKULU TEMİZLİK MALZEMESİ TEKNİK ŞARTNAMESİ</w:t>
      </w:r>
    </w:p>
    <w:tbl>
      <w:tblPr>
        <w:tblStyle w:val="TabloKlavuzu"/>
        <w:tblpPr w:leftFromText="141" w:rightFromText="141" w:horzAnchor="margin" w:tblpY="492"/>
        <w:tblW w:w="0" w:type="auto"/>
        <w:tblLook w:val="04A0" w:firstRow="1" w:lastRow="0" w:firstColumn="1" w:lastColumn="0" w:noHBand="0" w:noVBand="1"/>
      </w:tblPr>
      <w:tblGrid>
        <w:gridCol w:w="1129"/>
        <w:gridCol w:w="2268"/>
        <w:gridCol w:w="5663"/>
      </w:tblGrid>
      <w:tr w:rsidR="00E158C4" w14:paraId="53A7F75C" w14:textId="77777777" w:rsidTr="005244A9">
        <w:tc>
          <w:tcPr>
            <w:tcW w:w="1129" w:type="dxa"/>
          </w:tcPr>
          <w:p w14:paraId="1C065671" w14:textId="7FF143AD" w:rsidR="00E158C4" w:rsidRPr="00440C63" w:rsidRDefault="00E158C4" w:rsidP="005244A9">
            <w:pPr>
              <w:rPr>
                <w:b/>
                <w:bCs/>
              </w:rPr>
            </w:pPr>
            <w:r w:rsidRPr="00440C63">
              <w:rPr>
                <w:b/>
                <w:bCs/>
              </w:rPr>
              <w:t>SIRA NO</w:t>
            </w:r>
          </w:p>
        </w:tc>
        <w:tc>
          <w:tcPr>
            <w:tcW w:w="2268" w:type="dxa"/>
          </w:tcPr>
          <w:p w14:paraId="3A2EEBD7" w14:textId="69204319" w:rsidR="00E158C4" w:rsidRPr="00440C63" w:rsidRDefault="00E158C4" w:rsidP="005244A9">
            <w:pPr>
              <w:rPr>
                <w:b/>
                <w:bCs/>
              </w:rPr>
            </w:pPr>
            <w:r w:rsidRPr="00440C63">
              <w:rPr>
                <w:b/>
                <w:bCs/>
              </w:rPr>
              <w:t>MALZEMENİN ADI</w:t>
            </w:r>
          </w:p>
        </w:tc>
        <w:tc>
          <w:tcPr>
            <w:tcW w:w="5663" w:type="dxa"/>
          </w:tcPr>
          <w:p w14:paraId="351A7930" w14:textId="1B0FF1A9" w:rsidR="00E158C4" w:rsidRPr="00440C63" w:rsidRDefault="00E158C4" w:rsidP="005244A9">
            <w:pPr>
              <w:rPr>
                <w:b/>
                <w:bCs/>
              </w:rPr>
            </w:pPr>
            <w:r w:rsidRPr="00440C63">
              <w:rPr>
                <w:b/>
                <w:bCs/>
              </w:rPr>
              <w:t>MALZEMENİN ÖZELLİKLERİ</w:t>
            </w:r>
          </w:p>
        </w:tc>
      </w:tr>
      <w:tr w:rsidR="001B0CFB" w14:paraId="443ABC7E" w14:textId="77777777" w:rsidTr="005244A9">
        <w:tc>
          <w:tcPr>
            <w:tcW w:w="1129" w:type="dxa"/>
          </w:tcPr>
          <w:p w14:paraId="6DC964DA" w14:textId="4DB6A9C0" w:rsidR="001B0CFB" w:rsidRPr="00440C63" w:rsidRDefault="001B0CFB" w:rsidP="001B0CFB">
            <w:pPr>
              <w:rPr>
                <w:b/>
                <w:bCs/>
              </w:rPr>
            </w:pPr>
            <w:r w:rsidRPr="00440C63">
              <w:rPr>
                <w:b/>
                <w:bCs/>
              </w:rPr>
              <w:t>1</w:t>
            </w:r>
          </w:p>
        </w:tc>
        <w:tc>
          <w:tcPr>
            <w:tcW w:w="2268" w:type="dxa"/>
          </w:tcPr>
          <w:p w14:paraId="622EF6A1" w14:textId="76FE8D48" w:rsidR="001B0CFB" w:rsidRPr="00440C63" w:rsidRDefault="001B0CFB" w:rsidP="001B0CFB">
            <w:pPr>
              <w:rPr>
                <w:b/>
                <w:bCs/>
              </w:rPr>
            </w:pPr>
            <w:r>
              <w:rPr>
                <w:b/>
                <w:bCs/>
              </w:rPr>
              <w:t>Maşrapa</w:t>
            </w:r>
          </w:p>
        </w:tc>
        <w:tc>
          <w:tcPr>
            <w:tcW w:w="5663" w:type="dxa"/>
          </w:tcPr>
          <w:p w14:paraId="1FC8DAD6" w14:textId="77777777" w:rsidR="001B0CFB" w:rsidRDefault="001B0CFB" w:rsidP="001B0CFB">
            <w:pPr>
              <w:rPr>
                <w:b/>
                <w:bCs/>
              </w:rPr>
            </w:pPr>
            <w:r>
              <w:rPr>
                <w:b/>
                <w:bCs/>
              </w:rPr>
              <w:t xml:space="preserve">Taşınmaya ve çarpmaya karşı dayanıklı olmalıdır. </w:t>
            </w:r>
          </w:p>
          <w:p w14:paraId="3EB86D02" w14:textId="3D7A818D" w:rsidR="001B0CFB" w:rsidRPr="00440C63" w:rsidRDefault="001B0CFB" w:rsidP="001B0CFB">
            <w:pPr>
              <w:rPr>
                <w:b/>
                <w:bCs/>
              </w:rPr>
            </w:pPr>
          </w:p>
        </w:tc>
      </w:tr>
      <w:tr w:rsidR="001B0CFB" w14:paraId="2A27C8FB" w14:textId="77777777" w:rsidTr="005244A9">
        <w:tc>
          <w:tcPr>
            <w:tcW w:w="1129" w:type="dxa"/>
          </w:tcPr>
          <w:p w14:paraId="199B1315" w14:textId="0743D96D" w:rsidR="001B0CFB" w:rsidRPr="00440C63" w:rsidRDefault="001B0CFB" w:rsidP="001B0CFB">
            <w:pPr>
              <w:rPr>
                <w:b/>
                <w:bCs/>
              </w:rPr>
            </w:pPr>
            <w:r>
              <w:rPr>
                <w:b/>
                <w:bCs/>
              </w:rPr>
              <w:t>2</w:t>
            </w:r>
          </w:p>
        </w:tc>
        <w:tc>
          <w:tcPr>
            <w:tcW w:w="2268" w:type="dxa"/>
          </w:tcPr>
          <w:p w14:paraId="6D37C712" w14:textId="003AFA45" w:rsidR="001B0CFB" w:rsidRPr="00440C63" w:rsidRDefault="001B0CFB" w:rsidP="001B0CFB">
            <w:pPr>
              <w:rPr>
                <w:b/>
                <w:bCs/>
              </w:rPr>
            </w:pPr>
            <w:r>
              <w:rPr>
                <w:b/>
                <w:bCs/>
              </w:rPr>
              <w:t>Büyük boy kapaklı çöp kovası</w:t>
            </w:r>
          </w:p>
        </w:tc>
        <w:tc>
          <w:tcPr>
            <w:tcW w:w="5663" w:type="dxa"/>
          </w:tcPr>
          <w:p w14:paraId="129CBEE9" w14:textId="749E48BE" w:rsidR="001B0CFB" w:rsidRDefault="001B0CFB" w:rsidP="001B0CFB">
            <w:pPr>
              <w:rPr>
                <w:b/>
                <w:bCs/>
              </w:rPr>
            </w:pPr>
            <w:r>
              <w:rPr>
                <w:b/>
                <w:bCs/>
              </w:rPr>
              <w:t xml:space="preserve">Taşınmaya ve çarpmaya karşı dayanıklı olmalıdır. </w:t>
            </w:r>
          </w:p>
          <w:p w14:paraId="0FDCF175" w14:textId="1EF04074" w:rsidR="001B0CFB" w:rsidRPr="00440C63" w:rsidRDefault="001B0CFB" w:rsidP="001B0CFB">
            <w:pPr>
              <w:rPr>
                <w:b/>
                <w:bCs/>
              </w:rPr>
            </w:pPr>
          </w:p>
        </w:tc>
      </w:tr>
      <w:tr w:rsidR="001B0CFB" w14:paraId="2AE24F29" w14:textId="77777777" w:rsidTr="005244A9">
        <w:tc>
          <w:tcPr>
            <w:tcW w:w="1129" w:type="dxa"/>
          </w:tcPr>
          <w:p w14:paraId="626E51A8" w14:textId="4D222E87" w:rsidR="001B0CFB" w:rsidRPr="00440C63" w:rsidRDefault="001B0CFB" w:rsidP="001B0CFB">
            <w:pPr>
              <w:rPr>
                <w:b/>
                <w:bCs/>
              </w:rPr>
            </w:pPr>
            <w:r>
              <w:rPr>
                <w:b/>
                <w:bCs/>
              </w:rPr>
              <w:t>3</w:t>
            </w:r>
          </w:p>
        </w:tc>
        <w:tc>
          <w:tcPr>
            <w:tcW w:w="2268" w:type="dxa"/>
          </w:tcPr>
          <w:p w14:paraId="3D3F80C2" w14:textId="3AFA3B6C" w:rsidR="001B0CFB" w:rsidRPr="00440C63" w:rsidRDefault="001B0CFB" w:rsidP="001B0CFB">
            <w:pPr>
              <w:rPr>
                <w:b/>
                <w:bCs/>
              </w:rPr>
            </w:pPr>
            <w:r>
              <w:rPr>
                <w:b/>
                <w:bCs/>
              </w:rPr>
              <w:t>Çöp poşeti battal boy (kğ)</w:t>
            </w:r>
          </w:p>
        </w:tc>
        <w:tc>
          <w:tcPr>
            <w:tcW w:w="5663" w:type="dxa"/>
          </w:tcPr>
          <w:p w14:paraId="483B6D70" w14:textId="59A7E916" w:rsidR="001B0CFB" w:rsidRPr="00440C63" w:rsidRDefault="001B0CFB" w:rsidP="001B0CFB">
            <w:pPr>
              <w:rPr>
                <w:b/>
                <w:bCs/>
              </w:rPr>
            </w:pPr>
            <w:r>
              <w:rPr>
                <w:b/>
                <w:bCs/>
              </w:rPr>
              <w:t>Kalın ve dayanıklı olmalıdır.</w:t>
            </w:r>
          </w:p>
        </w:tc>
      </w:tr>
      <w:tr w:rsidR="001B0CFB" w14:paraId="3423CA01" w14:textId="77777777" w:rsidTr="005244A9">
        <w:tc>
          <w:tcPr>
            <w:tcW w:w="1129" w:type="dxa"/>
          </w:tcPr>
          <w:p w14:paraId="03D28DE3" w14:textId="335FC6C3" w:rsidR="001B0CFB" w:rsidRPr="00440C63" w:rsidRDefault="001B0CFB" w:rsidP="001B0CFB">
            <w:pPr>
              <w:rPr>
                <w:b/>
                <w:bCs/>
              </w:rPr>
            </w:pPr>
            <w:r>
              <w:rPr>
                <w:b/>
                <w:bCs/>
              </w:rPr>
              <w:t>4</w:t>
            </w:r>
          </w:p>
        </w:tc>
        <w:tc>
          <w:tcPr>
            <w:tcW w:w="2268" w:type="dxa"/>
          </w:tcPr>
          <w:p w14:paraId="3F99F1B1" w14:textId="5A72AEEC" w:rsidR="001B0CFB" w:rsidRPr="00440C63" w:rsidRDefault="001B0CFB" w:rsidP="001B0CFB">
            <w:pPr>
              <w:rPr>
                <w:b/>
                <w:bCs/>
              </w:rPr>
            </w:pPr>
            <w:r>
              <w:rPr>
                <w:b/>
                <w:bCs/>
              </w:rPr>
              <w:t>Tuvalet fırçası</w:t>
            </w:r>
          </w:p>
        </w:tc>
        <w:tc>
          <w:tcPr>
            <w:tcW w:w="5663" w:type="dxa"/>
          </w:tcPr>
          <w:p w14:paraId="6E9C839C" w14:textId="77777777" w:rsidR="001B0CFB" w:rsidRDefault="001B0CFB" w:rsidP="001B0CFB">
            <w:pPr>
              <w:rPr>
                <w:b/>
                <w:bCs/>
              </w:rPr>
            </w:pPr>
            <w:r>
              <w:rPr>
                <w:b/>
                <w:bCs/>
              </w:rPr>
              <w:t xml:space="preserve">Taşınmaya ve çarpmaya karşı dayanıklı olmalıdır. </w:t>
            </w:r>
          </w:p>
          <w:p w14:paraId="0FD9DDEF" w14:textId="77777777" w:rsidR="001B0CFB" w:rsidRPr="00440C63" w:rsidRDefault="001B0CFB" w:rsidP="001B0CFB">
            <w:pPr>
              <w:rPr>
                <w:b/>
                <w:bCs/>
              </w:rPr>
            </w:pPr>
          </w:p>
        </w:tc>
      </w:tr>
      <w:tr w:rsidR="001B0CFB" w14:paraId="420ECED9" w14:textId="77777777" w:rsidTr="005244A9">
        <w:tc>
          <w:tcPr>
            <w:tcW w:w="1129" w:type="dxa"/>
          </w:tcPr>
          <w:p w14:paraId="7DA3E152" w14:textId="7C58F8E2" w:rsidR="001B0CFB" w:rsidRPr="00440C63" w:rsidRDefault="001B0CFB" w:rsidP="001B0CFB">
            <w:pPr>
              <w:rPr>
                <w:b/>
                <w:bCs/>
              </w:rPr>
            </w:pPr>
            <w:r>
              <w:rPr>
                <w:b/>
                <w:bCs/>
              </w:rPr>
              <w:t>5</w:t>
            </w:r>
          </w:p>
        </w:tc>
        <w:tc>
          <w:tcPr>
            <w:tcW w:w="2268" w:type="dxa"/>
          </w:tcPr>
          <w:p w14:paraId="13081169" w14:textId="227F7667" w:rsidR="001B0CFB" w:rsidRPr="00440C63" w:rsidRDefault="001B0CFB" w:rsidP="001B0CFB">
            <w:pPr>
              <w:rPr>
                <w:b/>
                <w:bCs/>
              </w:rPr>
            </w:pPr>
            <w:r>
              <w:rPr>
                <w:b/>
                <w:bCs/>
              </w:rPr>
              <w:t>Islak mendil</w:t>
            </w:r>
          </w:p>
        </w:tc>
        <w:tc>
          <w:tcPr>
            <w:tcW w:w="5663" w:type="dxa"/>
          </w:tcPr>
          <w:p w14:paraId="3B31375E" w14:textId="37E97F41" w:rsidR="001B0CFB" w:rsidRDefault="001B0CFB" w:rsidP="001B0CFB">
            <w:pPr>
              <w:rPr>
                <w:b/>
                <w:bCs/>
              </w:rPr>
            </w:pPr>
            <w:r>
              <w:rPr>
                <w:b/>
                <w:bCs/>
              </w:rPr>
              <w:t>pH 5.5 olmalıdır.</w:t>
            </w:r>
          </w:p>
          <w:p w14:paraId="5127FEE1" w14:textId="582F88B4" w:rsidR="001B0CFB" w:rsidRDefault="001B0CFB" w:rsidP="001B0CFB">
            <w:pPr>
              <w:rPr>
                <w:b/>
                <w:bCs/>
              </w:rPr>
            </w:pPr>
            <w:r>
              <w:rPr>
                <w:b/>
                <w:bCs/>
              </w:rPr>
              <w:t>Pakette en az 90 Adet olmalıdır.</w:t>
            </w:r>
          </w:p>
          <w:p w14:paraId="37909E1F" w14:textId="12F3C42E" w:rsidR="001B0CFB" w:rsidRPr="00440C63" w:rsidRDefault="001B0CFB" w:rsidP="001B0CFB">
            <w:pPr>
              <w:rPr>
                <w:b/>
                <w:bCs/>
              </w:rPr>
            </w:pPr>
            <w:r>
              <w:rPr>
                <w:b/>
                <w:bCs/>
              </w:rPr>
              <w:t>alkol oranı (yüzde 0) olmalıdır.</w:t>
            </w:r>
          </w:p>
        </w:tc>
      </w:tr>
    </w:tbl>
    <w:p w14:paraId="4A1001DF" w14:textId="4C21F3FB" w:rsidR="00995611" w:rsidRDefault="00995611"/>
    <w:p w14:paraId="7CBD54DD" w14:textId="77777777" w:rsidR="00127A4C" w:rsidRPr="00952609" w:rsidRDefault="00127A4C" w:rsidP="00127A4C">
      <w:pPr>
        <w:rPr>
          <w:rFonts w:ascii="Times New Roman" w:hAnsi="Times New Roman" w:cs="Times New Roman"/>
          <w:b/>
          <w:szCs w:val="24"/>
        </w:rPr>
      </w:pPr>
      <w:r w:rsidRPr="00952609">
        <w:rPr>
          <w:rFonts w:ascii="Times New Roman" w:hAnsi="Times New Roman" w:cs="Times New Roman"/>
          <w:b/>
          <w:szCs w:val="24"/>
        </w:rPr>
        <w:t>1</w:t>
      </w:r>
      <w:r w:rsidRPr="00952609">
        <w:rPr>
          <w:rFonts w:ascii="Times New Roman" w:hAnsi="Times New Roman" w:cs="Times New Roman"/>
          <w:b/>
          <w:sz w:val="20"/>
          <w:szCs w:val="24"/>
        </w:rPr>
        <w:t xml:space="preserve">- Birim </w:t>
      </w:r>
      <w:r w:rsidRPr="00952609">
        <w:rPr>
          <w:rFonts w:ascii="Times New Roman" w:hAnsi="Times New Roman" w:cs="Times New Roman"/>
          <w:b/>
          <w:szCs w:val="24"/>
        </w:rPr>
        <w:t>Fiyat Teklif Cetvelindeki kısma teklif verilmek zorundadır.</w:t>
      </w:r>
    </w:p>
    <w:p w14:paraId="066D9527" w14:textId="77777777" w:rsidR="00127A4C" w:rsidRPr="00952609" w:rsidRDefault="00127A4C" w:rsidP="00127A4C">
      <w:pPr>
        <w:rPr>
          <w:rFonts w:ascii="Times New Roman" w:hAnsi="Times New Roman" w:cs="Times New Roman"/>
          <w:b/>
          <w:szCs w:val="24"/>
        </w:rPr>
      </w:pPr>
      <w:r w:rsidRPr="00952609">
        <w:rPr>
          <w:rFonts w:ascii="Times New Roman" w:hAnsi="Times New Roman" w:cs="Times New Roman"/>
          <w:b/>
          <w:szCs w:val="24"/>
        </w:rPr>
        <w:t>2- Teklif zarfı üzerine isteklinin adı, soyadı veya ticaret unvanı, tebligata esas açık adresi, teklifin hangi işe ait olduğu ve açık adresi yazılır. Zarfın yapıştırılan yeri istekli tarafından imzalanarak, mühürlenir veya kaşelenir.</w:t>
      </w:r>
    </w:p>
    <w:p w14:paraId="34FFBE2E" w14:textId="4D414B0A" w:rsidR="00127A4C" w:rsidRPr="00952609" w:rsidRDefault="00127A4C" w:rsidP="00127A4C">
      <w:pPr>
        <w:rPr>
          <w:rFonts w:ascii="Times New Roman" w:hAnsi="Times New Roman" w:cs="Times New Roman"/>
          <w:b/>
          <w:szCs w:val="24"/>
        </w:rPr>
      </w:pPr>
      <w:r w:rsidRPr="00952609">
        <w:rPr>
          <w:rFonts w:ascii="Times New Roman" w:hAnsi="Times New Roman" w:cs="Times New Roman"/>
          <w:b/>
          <w:szCs w:val="24"/>
        </w:rPr>
        <w:t xml:space="preserve">3-  Teklif Cetvelleri </w:t>
      </w:r>
      <w:r w:rsidR="00EE4527">
        <w:rPr>
          <w:rFonts w:ascii="Times New Roman" w:hAnsi="Times New Roman" w:cs="Times New Roman"/>
          <w:b/>
          <w:szCs w:val="24"/>
        </w:rPr>
        <w:t>Okulumuzun müdürlüğünden</w:t>
      </w:r>
      <w:r w:rsidRPr="00952609">
        <w:rPr>
          <w:rFonts w:ascii="Times New Roman" w:hAnsi="Times New Roman" w:cs="Times New Roman"/>
          <w:b/>
          <w:szCs w:val="24"/>
        </w:rPr>
        <w:t xml:space="preserve"> alınacaktır.                                                                                                                                                                                                                                                                             4-Fiyatlar KDV hariç yazılacaktır.</w:t>
      </w:r>
    </w:p>
    <w:p w14:paraId="522FA95A" w14:textId="77777777" w:rsidR="00127A4C" w:rsidRPr="00952609" w:rsidRDefault="00127A4C" w:rsidP="00127A4C">
      <w:pPr>
        <w:rPr>
          <w:rFonts w:ascii="Times New Roman" w:hAnsi="Times New Roman" w:cs="Times New Roman"/>
          <w:b/>
          <w:szCs w:val="24"/>
        </w:rPr>
      </w:pPr>
      <w:r w:rsidRPr="00952609">
        <w:rPr>
          <w:rFonts w:ascii="Times New Roman" w:hAnsi="Times New Roman" w:cs="Times New Roman"/>
          <w:b/>
          <w:szCs w:val="24"/>
        </w:rPr>
        <w:t>5-Tekliflerinizde silinti kazıntı olmayacak. Firma kaşesi okunaklı olacaktır.</w:t>
      </w:r>
    </w:p>
    <w:p w14:paraId="0980B5D8" w14:textId="77777777" w:rsidR="00127A4C" w:rsidRPr="00952609" w:rsidRDefault="00127A4C" w:rsidP="00127A4C">
      <w:pPr>
        <w:rPr>
          <w:rFonts w:ascii="Times New Roman" w:hAnsi="Times New Roman" w:cs="Times New Roman"/>
          <w:b/>
          <w:szCs w:val="24"/>
        </w:rPr>
      </w:pPr>
      <w:r>
        <w:rPr>
          <w:rFonts w:ascii="Times New Roman" w:hAnsi="Times New Roman" w:cs="Times New Roman"/>
          <w:b/>
          <w:szCs w:val="24"/>
        </w:rPr>
        <w:t xml:space="preserve">6-Temizlik </w:t>
      </w:r>
      <w:r w:rsidRPr="00952609">
        <w:rPr>
          <w:rFonts w:ascii="Times New Roman" w:hAnsi="Times New Roman" w:cs="Times New Roman"/>
          <w:b/>
          <w:szCs w:val="24"/>
        </w:rPr>
        <w:t>Malzemesi işi teknik şartnameye uygun olacaktır.</w:t>
      </w:r>
    </w:p>
    <w:p w14:paraId="4D99C178" w14:textId="77777777" w:rsidR="00440C63" w:rsidRDefault="00440C63"/>
    <w:sectPr w:rsidR="00440C63" w:rsidSect="005244A9">
      <w:pgSz w:w="11906" w:h="16838"/>
      <w:pgMar w:top="1418" w:right="1418" w:bottom="1418" w:left="1418"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B578E" w14:textId="77777777" w:rsidR="00F95523" w:rsidRDefault="00F95523" w:rsidP="00440C63">
      <w:pPr>
        <w:spacing w:after="0" w:line="240" w:lineRule="auto"/>
      </w:pPr>
      <w:r>
        <w:separator/>
      </w:r>
    </w:p>
  </w:endnote>
  <w:endnote w:type="continuationSeparator" w:id="0">
    <w:p w14:paraId="1F9E7440" w14:textId="77777777" w:rsidR="00F95523" w:rsidRDefault="00F95523" w:rsidP="00440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997E1" w14:textId="77777777" w:rsidR="00F95523" w:rsidRDefault="00F95523" w:rsidP="00440C63">
      <w:pPr>
        <w:spacing w:after="0" w:line="240" w:lineRule="auto"/>
      </w:pPr>
      <w:r>
        <w:separator/>
      </w:r>
    </w:p>
  </w:footnote>
  <w:footnote w:type="continuationSeparator" w:id="0">
    <w:p w14:paraId="5E76F20E" w14:textId="77777777" w:rsidR="00F95523" w:rsidRDefault="00F95523" w:rsidP="00440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54F5"/>
    <w:multiLevelType w:val="hybridMultilevel"/>
    <w:tmpl w:val="505C4A46"/>
    <w:lvl w:ilvl="0" w:tplc="C2F25996">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1291E0A"/>
    <w:multiLevelType w:val="multilevel"/>
    <w:tmpl w:val="405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3A70C2"/>
    <w:multiLevelType w:val="multilevel"/>
    <w:tmpl w:val="3CC00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8533125">
    <w:abstractNumId w:val="0"/>
  </w:num>
  <w:num w:numId="2" w16cid:durableId="487089359">
    <w:abstractNumId w:val="2"/>
  </w:num>
  <w:num w:numId="3" w16cid:durableId="1668093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FAC"/>
    <w:rsid w:val="000341C8"/>
    <w:rsid w:val="000469C2"/>
    <w:rsid w:val="00051F0C"/>
    <w:rsid w:val="000B1E04"/>
    <w:rsid w:val="000C31F7"/>
    <w:rsid w:val="000F5B77"/>
    <w:rsid w:val="001257C8"/>
    <w:rsid w:val="00127A4C"/>
    <w:rsid w:val="001B0CFB"/>
    <w:rsid w:val="00230FAC"/>
    <w:rsid w:val="00305F57"/>
    <w:rsid w:val="00440C63"/>
    <w:rsid w:val="004C0268"/>
    <w:rsid w:val="005244A9"/>
    <w:rsid w:val="005D6B1F"/>
    <w:rsid w:val="005E337E"/>
    <w:rsid w:val="00672F37"/>
    <w:rsid w:val="006B1C45"/>
    <w:rsid w:val="007362E6"/>
    <w:rsid w:val="007A2EFD"/>
    <w:rsid w:val="00811539"/>
    <w:rsid w:val="00815781"/>
    <w:rsid w:val="008C5F93"/>
    <w:rsid w:val="008F741C"/>
    <w:rsid w:val="00935C97"/>
    <w:rsid w:val="0097511C"/>
    <w:rsid w:val="00977EBB"/>
    <w:rsid w:val="00995611"/>
    <w:rsid w:val="00A61730"/>
    <w:rsid w:val="00A96C75"/>
    <w:rsid w:val="00B47C61"/>
    <w:rsid w:val="00B767BB"/>
    <w:rsid w:val="00CD0B91"/>
    <w:rsid w:val="00D33A6B"/>
    <w:rsid w:val="00D76938"/>
    <w:rsid w:val="00E158C4"/>
    <w:rsid w:val="00E83245"/>
    <w:rsid w:val="00EE4527"/>
    <w:rsid w:val="00EF5BDE"/>
    <w:rsid w:val="00F648AB"/>
    <w:rsid w:val="00F95523"/>
    <w:rsid w:val="00FE62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91056"/>
  <w15:chartTrackingRefBased/>
  <w15:docId w15:val="{DC3233B4-CCBF-469C-9D69-72A96312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63"/>
  </w:style>
  <w:style w:type="paragraph" w:styleId="Balk1">
    <w:name w:val="heading 1"/>
    <w:basedOn w:val="Normal"/>
    <w:next w:val="Normal"/>
    <w:link w:val="Balk1Char"/>
    <w:uiPriority w:val="9"/>
    <w:qFormat/>
    <w:rsid w:val="00440C6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Balk2">
    <w:name w:val="heading 2"/>
    <w:basedOn w:val="Normal"/>
    <w:next w:val="Normal"/>
    <w:link w:val="Balk2Char"/>
    <w:uiPriority w:val="9"/>
    <w:semiHidden/>
    <w:unhideWhenUsed/>
    <w:qFormat/>
    <w:rsid w:val="00440C6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Balk3">
    <w:name w:val="heading 3"/>
    <w:basedOn w:val="Normal"/>
    <w:next w:val="Normal"/>
    <w:link w:val="Balk3Char"/>
    <w:uiPriority w:val="9"/>
    <w:semiHidden/>
    <w:unhideWhenUsed/>
    <w:qFormat/>
    <w:rsid w:val="00440C6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440C63"/>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440C63"/>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440C63"/>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440C63"/>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440C6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440C6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15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40C6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0C63"/>
  </w:style>
  <w:style w:type="paragraph" w:styleId="AltBilgi">
    <w:name w:val="footer"/>
    <w:basedOn w:val="Normal"/>
    <w:link w:val="AltBilgiChar"/>
    <w:uiPriority w:val="99"/>
    <w:unhideWhenUsed/>
    <w:rsid w:val="00440C6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0C63"/>
  </w:style>
  <w:style w:type="paragraph" w:styleId="ListeParagraf">
    <w:name w:val="List Paragraph"/>
    <w:aliases w:val="lp1"/>
    <w:basedOn w:val="Normal"/>
    <w:link w:val="ListeParagrafChar"/>
    <w:uiPriority w:val="34"/>
    <w:qFormat/>
    <w:rsid w:val="00440C63"/>
    <w:pPr>
      <w:ind w:left="720"/>
      <w:contextualSpacing/>
    </w:pPr>
  </w:style>
  <w:style w:type="character" w:customStyle="1" w:styleId="ListeParagrafChar">
    <w:name w:val="Liste Paragraf Char"/>
    <w:aliases w:val="lp1 Char"/>
    <w:basedOn w:val="VarsaylanParagrafYazTipi"/>
    <w:link w:val="ListeParagraf"/>
    <w:uiPriority w:val="34"/>
    <w:locked/>
    <w:rsid w:val="00440C63"/>
  </w:style>
  <w:style w:type="character" w:customStyle="1" w:styleId="Balk1Char">
    <w:name w:val="Başlık 1 Char"/>
    <w:basedOn w:val="VarsaylanParagrafYazTipi"/>
    <w:link w:val="Balk1"/>
    <w:uiPriority w:val="9"/>
    <w:rsid w:val="00440C63"/>
    <w:rPr>
      <w:rFonts w:asciiTheme="majorHAnsi" w:eastAsiaTheme="majorEastAsia" w:hAnsiTheme="majorHAnsi" w:cstheme="majorBidi"/>
      <w:color w:val="2F5496" w:themeColor="accent1" w:themeShade="BF"/>
      <w:sz w:val="36"/>
      <w:szCs w:val="36"/>
    </w:rPr>
  </w:style>
  <w:style w:type="character" w:customStyle="1" w:styleId="Balk2Char">
    <w:name w:val="Başlık 2 Char"/>
    <w:basedOn w:val="VarsaylanParagrafYazTipi"/>
    <w:link w:val="Balk2"/>
    <w:uiPriority w:val="9"/>
    <w:semiHidden/>
    <w:rsid w:val="00440C63"/>
    <w:rPr>
      <w:rFonts w:asciiTheme="majorHAnsi" w:eastAsiaTheme="majorEastAsia" w:hAnsiTheme="majorHAnsi" w:cstheme="majorBidi"/>
      <w:color w:val="2F5496" w:themeColor="accent1" w:themeShade="BF"/>
      <w:sz w:val="28"/>
      <w:szCs w:val="28"/>
    </w:rPr>
  </w:style>
  <w:style w:type="character" w:customStyle="1" w:styleId="Balk3Char">
    <w:name w:val="Başlık 3 Char"/>
    <w:basedOn w:val="VarsaylanParagrafYazTipi"/>
    <w:link w:val="Balk3"/>
    <w:uiPriority w:val="9"/>
    <w:semiHidden/>
    <w:rsid w:val="00440C63"/>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440C63"/>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440C63"/>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440C63"/>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440C63"/>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440C63"/>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440C63"/>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440C63"/>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440C6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KonuBalChar">
    <w:name w:val="Konu Başlığı Char"/>
    <w:basedOn w:val="VarsaylanParagrafYazTipi"/>
    <w:link w:val="KonuBal"/>
    <w:uiPriority w:val="10"/>
    <w:rsid w:val="00440C63"/>
    <w:rPr>
      <w:rFonts w:asciiTheme="majorHAnsi" w:eastAsiaTheme="majorEastAsia" w:hAnsiTheme="majorHAnsi" w:cstheme="majorBidi"/>
      <w:color w:val="2F5496" w:themeColor="accent1" w:themeShade="BF"/>
      <w:spacing w:val="-7"/>
      <w:sz w:val="80"/>
      <w:szCs w:val="80"/>
    </w:rPr>
  </w:style>
  <w:style w:type="paragraph" w:styleId="Altyaz">
    <w:name w:val="Subtitle"/>
    <w:basedOn w:val="Normal"/>
    <w:next w:val="Normal"/>
    <w:link w:val="AltyazChar"/>
    <w:uiPriority w:val="11"/>
    <w:qFormat/>
    <w:rsid w:val="00440C6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440C63"/>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440C63"/>
    <w:rPr>
      <w:b/>
      <w:bCs/>
    </w:rPr>
  </w:style>
  <w:style w:type="character" w:styleId="Vurgu">
    <w:name w:val="Emphasis"/>
    <w:basedOn w:val="VarsaylanParagrafYazTipi"/>
    <w:uiPriority w:val="20"/>
    <w:qFormat/>
    <w:rsid w:val="00440C63"/>
    <w:rPr>
      <w:i/>
      <w:iCs/>
    </w:rPr>
  </w:style>
  <w:style w:type="paragraph" w:styleId="AralkYok">
    <w:name w:val="No Spacing"/>
    <w:uiPriority w:val="1"/>
    <w:qFormat/>
    <w:rsid w:val="00440C63"/>
    <w:pPr>
      <w:spacing w:after="0" w:line="240" w:lineRule="auto"/>
    </w:pPr>
  </w:style>
  <w:style w:type="paragraph" w:styleId="Alnt">
    <w:name w:val="Quote"/>
    <w:basedOn w:val="Normal"/>
    <w:next w:val="Normal"/>
    <w:link w:val="AlntChar"/>
    <w:uiPriority w:val="29"/>
    <w:qFormat/>
    <w:rsid w:val="00440C63"/>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440C63"/>
    <w:rPr>
      <w:i/>
      <w:iCs/>
    </w:rPr>
  </w:style>
  <w:style w:type="paragraph" w:styleId="GlAlnt">
    <w:name w:val="Intense Quote"/>
    <w:basedOn w:val="Normal"/>
    <w:next w:val="Normal"/>
    <w:link w:val="GlAlntChar"/>
    <w:uiPriority w:val="30"/>
    <w:qFormat/>
    <w:rsid w:val="00440C6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GlAlntChar">
    <w:name w:val="Güçlü Alıntı Char"/>
    <w:basedOn w:val="VarsaylanParagrafYazTipi"/>
    <w:link w:val="GlAlnt"/>
    <w:uiPriority w:val="30"/>
    <w:rsid w:val="00440C63"/>
    <w:rPr>
      <w:rFonts w:asciiTheme="majorHAnsi" w:eastAsiaTheme="majorEastAsia" w:hAnsiTheme="majorHAnsi" w:cstheme="majorBidi"/>
      <w:color w:val="4472C4" w:themeColor="accent1"/>
      <w:sz w:val="28"/>
      <w:szCs w:val="28"/>
    </w:rPr>
  </w:style>
  <w:style w:type="character" w:styleId="HafifVurgulama">
    <w:name w:val="Subtle Emphasis"/>
    <w:basedOn w:val="VarsaylanParagrafYazTipi"/>
    <w:uiPriority w:val="19"/>
    <w:qFormat/>
    <w:rsid w:val="00440C63"/>
    <w:rPr>
      <w:i/>
      <w:iCs/>
      <w:color w:val="595959" w:themeColor="text1" w:themeTint="A6"/>
    </w:rPr>
  </w:style>
  <w:style w:type="character" w:styleId="GlVurgulama">
    <w:name w:val="Intense Emphasis"/>
    <w:basedOn w:val="VarsaylanParagrafYazTipi"/>
    <w:uiPriority w:val="21"/>
    <w:qFormat/>
    <w:rsid w:val="00440C63"/>
    <w:rPr>
      <w:b/>
      <w:bCs/>
      <w:i/>
      <w:iCs/>
    </w:rPr>
  </w:style>
  <w:style w:type="character" w:styleId="HafifBavuru">
    <w:name w:val="Subtle Reference"/>
    <w:basedOn w:val="VarsaylanParagrafYazTipi"/>
    <w:uiPriority w:val="31"/>
    <w:qFormat/>
    <w:rsid w:val="00440C63"/>
    <w:rPr>
      <w:smallCaps/>
      <w:color w:val="404040" w:themeColor="text1" w:themeTint="BF"/>
    </w:rPr>
  </w:style>
  <w:style w:type="character" w:styleId="GlBavuru">
    <w:name w:val="Intense Reference"/>
    <w:basedOn w:val="VarsaylanParagrafYazTipi"/>
    <w:uiPriority w:val="32"/>
    <w:qFormat/>
    <w:rsid w:val="00440C63"/>
    <w:rPr>
      <w:b/>
      <w:bCs/>
      <w:smallCaps/>
      <w:u w:val="single"/>
    </w:rPr>
  </w:style>
  <w:style w:type="character" w:styleId="KitapBal">
    <w:name w:val="Book Title"/>
    <w:basedOn w:val="VarsaylanParagrafYazTipi"/>
    <w:uiPriority w:val="33"/>
    <w:qFormat/>
    <w:rsid w:val="00440C63"/>
    <w:rPr>
      <w:b/>
      <w:bCs/>
      <w:smallCaps/>
    </w:rPr>
  </w:style>
  <w:style w:type="paragraph" w:styleId="TBal">
    <w:name w:val="TOC Heading"/>
    <w:basedOn w:val="Balk1"/>
    <w:next w:val="Normal"/>
    <w:uiPriority w:val="39"/>
    <w:semiHidden/>
    <w:unhideWhenUsed/>
    <w:qFormat/>
    <w:rsid w:val="00440C6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358229">
      <w:bodyDiv w:val="1"/>
      <w:marLeft w:val="0"/>
      <w:marRight w:val="0"/>
      <w:marTop w:val="0"/>
      <w:marBottom w:val="0"/>
      <w:divBdr>
        <w:top w:val="none" w:sz="0" w:space="0" w:color="auto"/>
        <w:left w:val="none" w:sz="0" w:space="0" w:color="auto"/>
        <w:bottom w:val="none" w:sz="0" w:space="0" w:color="auto"/>
        <w:right w:val="none" w:sz="0" w:space="0" w:color="auto"/>
      </w:divBdr>
    </w:div>
    <w:div w:id="151233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6CF70-09BC-465F-A004-42A1338EC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190</Words>
  <Characters>1089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rohat a</dc:creator>
  <cp:keywords/>
  <dc:description/>
  <cp:lastModifiedBy>User</cp:lastModifiedBy>
  <cp:revision>4</cp:revision>
  <dcterms:created xsi:type="dcterms:W3CDTF">2023-12-07T07:17:00Z</dcterms:created>
  <dcterms:modified xsi:type="dcterms:W3CDTF">2023-12-07T07:25:00Z</dcterms:modified>
</cp:coreProperties>
</file>